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МУНИЦИПАЛЬНОЕ ОБРАЗОВАНИЕ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ВЕРТИКОСССКОЕ СЕЛЬСКОЕ ПОСЕЛЕНИЕ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МУНИЦИПАЛЬНОЕ </w:t>
      </w:r>
      <w:proofErr w:type="gramStart"/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КАЗЕННОЕ  УЧРЕЖДЕНИЕ</w:t>
      </w:r>
      <w:proofErr w:type="gramEnd"/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АДМИНИСТРАЦИЯ ВЕРТИКОССКОГО СЕЛЬСКОГО ПОСЕЛЕНИЯ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КАРГАСОКСКОГО РАЙОНА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ТОМСКОЙ ОБЛАСТИ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>ПОСТАНОВЛЕНИЕ</w:t>
      </w:r>
      <w:r w:rsidR="008F33A5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</w:t>
      </w:r>
    </w:p>
    <w:p w:rsidR="00547781" w:rsidRPr="00547781" w:rsidRDefault="00547781" w:rsidP="0054778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</w:t>
      </w:r>
      <w:r w:rsidR="00537456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</w:t>
      </w: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</w:t>
      </w:r>
      <w:r w:rsidR="00537456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</w:t>
      </w:r>
      <w:r w:rsidRPr="00547781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                                                 </w:t>
      </w:r>
    </w:p>
    <w:p w:rsidR="00547781" w:rsidRPr="00547781" w:rsidRDefault="00547781" w:rsidP="0054778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80"/>
        <w:gridCol w:w="5437"/>
        <w:gridCol w:w="2038"/>
      </w:tblGrid>
      <w:tr w:rsidR="00547781" w:rsidRPr="00547781" w:rsidTr="00723F70">
        <w:tc>
          <w:tcPr>
            <w:tcW w:w="1908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</w:t>
            </w:r>
            <w:r w:rsidR="0053745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  <w:r w:rsidR="001E418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28</w:t>
            </w:r>
            <w:r w:rsidR="007A6DA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.01.</w:t>
            </w:r>
            <w:r w:rsidR="00D1327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442C4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2025</w:t>
            </w:r>
            <w:bookmarkStart w:id="0" w:name="_GoBack"/>
            <w:bookmarkEnd w:id="0"/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</w:p>
        </w:tc>
        <w:tc>
          <w:tcPr>
            <w:tcW w:w="5580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             №    </w:t>
            </w:r>
          </w:p>
        </w:tc>
        <w:tc>
          <w:tcPr>
            <w:tcW w:w="2083" w:type="dxa"/>
          </w:tcPr>
          <w:p w:rsidR="00547781" w:rsidRPr="00547781" w:rsidRDefault="008F33A5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  <w:r w:rsidR="00547781"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</w:t>
            </w:r>
          </w:p>
        </w:tc>
      </w:tr>
      <w:tr w:rsidR="00547781" w:rsidRPr="00547781" w:rsidTr="00723F70">
        <w:tc>
          <w:tcPr>
            <w:tcW w:w="7488" w:type="dxa"/>
            <w:gridSpan w:val="2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47781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с. Вертикос</w:t>
            </w:r>
          </w:p>
        </w:tc>
        <w:tc>
          <w:tcPr>
            <w:tcW w:w="2083" w:type="dxa"/>
          </w:tcPr>
          <w:p w:rsidR="00547781" w:rsidRPr="00547781" w:rsidRDefault="00547781" w:rsidP="0054778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47781" w:rsidRPr="00547781" w:rsidRDefault="00547781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br/>
        <w:t>перечню услуг по погребению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547781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8"/>
          <w:sz w:val="24"/>
          <w:szCs w:val="24"/>
        </w:rPr>
        <w:t>ПОСТАНОВЛЯЮ:</w:t>
      </w:r>
    </w:p>
    <w:p w:rsidR="00890FCA" w:rsidRPr="00547781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890FCA" w:rsidRPr="0044216E" w:rsidRDefault="0044216E" w:rsidP="0044216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1.</w:t>
      </w:r>
      <w:r w:rsidR="00890FCA" w:rsidRPr="0044216E">
        <w:rPr>
          <w:rFonts w:ascii="Arial" w:eastAsia="Times New Roman" w:hAnsi="Arial" w:cs="Arial"/>
          <w:sz w:val="24"/>
          <w:szCs w:val="24"/>
        </w:rPr>
        <w:t xml:space="preserve">Утвердить стоимость </w:t>
      </w:r>
      <w:r w:rsidR="00BC1637" w:rsidRPr="0044216E">
        <w:rPr>
          <w:rFonts w:ascii="Arial" w:eastAsia="Times New Roman" w:hAnsi="Arial" w:cs="Arial"/>
          <w:sz w:val="24"/>
          <w:szCs w:val="24"/>
        </w:rPr>
        <w:t xml:space="preserve">услуг, предоставляемых согласно </w:t>
      </w:r>
      <w:r w:rsidR="00890FCA" w:rsidRPr="0044216E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547781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547781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547781">
        <w:rPr>
          <w:rFonts w:ascii="Arial" w:eastAsia="Times New Roman" w:hAnsi="Arial" w:cs="Arial"/>
          <w:sz w:val="24"/>
          <w:szCs w:val="24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ь осуществить погребение 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="001E4188">
        <w:rPr>
          <w:rFonts w:ascii="Arial" w:eastAsia="Times New Roman" w:hAnsi="Arial" w:cs="Arial"/>
          <w:sz w:val="24"/>
          <w:szCs w:val="24"/>
        </w:rPr>
        <w:t xml:space="preserve"> 13748 (Тринадцать тысяч семьсот сорок </w:t>
      </w:r>
      <w:r w:rsidR="008F33A5">
        <w:rPr>
          <w:rFonts w:ascii="Arial" w:eastAsia="Times New Roman" w:hAnsi="Arial" w:cs="Arial"/>
          <w:sz w:val="24"/>
          <w:szCs w:val="24"/>
        </w:rPr>
        <w:t>восемь)</w:t>
      </w:r>
      <w:r w:rsidR="00B31131" w:rsidRPr="00547781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1178E4">
        <w:rPr>
          <w:rFonts w:ascii="Arial" w:eastAsia="Times New Roman" w:hAnsi="Arial" w:cs="Arial"/>
          <w:sz w:val="24"/>
          <w:szCs w:val="24"/>
        </w:rPr>
        <w:t xml:space="preserve"> 00</w:t>
      </w:r>
      <w:r w:rsidR="00BC1637" w:rsidRPr="00547781">
        <w:rPr>
          <w:rFonts w:ascii="Arial" w:eastAsia="Times New Roman" w:hAnsi="Arial" w:cs="Arial"/>
          <w:sz w:val="24"/>
          <w:szCs w:val="24"/>
        </w:rPr>
        <w:t xml:space="preserve"> копеек;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547781">
        <w:rPr>
          <w:rFonts w:ascii="Arial" w:eastAsia="Times New Roman" w:hAnsi="Arial" w:cs="Arial"/>
          <w:spacing w:val="-6"/>
          <w:sz w:val="24"/>
          <w:szCs w:val="24"/>
        </w:rPr>
        <w:t>- в случае погребения умершего (погибшего), не имеющего супруга, близких родс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твенников, иных родственников, 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>законного представителя, или иного лица</w:t>
      </w:r>
      <w:r w:rsidR="00BC1637" w:rsidRPr="00547781">
        <w:rPr>
          <w:rFonts w:ascii="Arial" w:eastAsia="Times New Roman" w:hAnsi="Arial" w:cs="Arial"/>
          <w:spacing w:val="-6"/>
          <w:sz w:val="24"/>
          <w:szCs w:val="24"/>
        </w:rPr>
        <w:t>,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 взявшего на себя ответственность осуществить погребение –</w:t>
      </w:r>
      <w:r w:rsidR="001E4188">
        <w:rPr>
          <w:rFonts w:ascii="Arial" w:eastAsia="Times New Roman" w:hAnsi="Arial" w:cs="Arial"/>
          <w:sz w:val="24"/>
          <w:szCs w:val="24"/>
        </w:rPr>
        <w:t xml:space="preserve">13748 (Тринадцать тысяч семьсот сорок </w:t>
      </w:r>
      <w:r w:rsidR="008F33A5">
        <w:rPr>
          <w:rFonts w:ascii="Arial" w:eastAsia="Times New Roman" w:hAnsi="Arial" w:cs="Arial"/>
          <w:sz w:val="24"/>
          <w:szCs w:val="24"/>
        </w:rPr>
        <w:t>восемь)</w:t>
      </w:r>
      <w:r w:rsidR="00441DCE" w:rsidRPr="00547781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441DCE">
        <w:rPr>
          <w:rFonts w:ascii="Arial" w:eastAsia="Times New Roman" w:hAnsi="Arial" w:cs="Arial"/>
          <w:sz w:val="24"/>
          <w:szCs w:val="24"/>
        </w:rPr>
        <w:t xml:space="preserve"> 00</w:t>
      </w:r>
      <w:r w:rsidR="00441DCE" w:rsidRPr="00547781">
        <w:rPr>
          <w:rFonts w:ascii="Arial" w:eastAsia="Times New Roman" w:hAnsi="Arial" w:cs="Arial"/>
          <w:sz w:val="24"/>
          <w:szCs w:val="24"/>
        </w:rPr>
        <w:t xml:space="preserve"> копеек;</w:t>
      </w:r>
      <w:r w:rsidRPr="00547781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</w:p>
    <w:p w:rsidR="00890FCA" w:rsidRPr="00547781" w:rsidRDefault="00547781" w:rsidP="0054778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spacing w:val="-8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  </w:t>
      </w:r>
      <w:r w:rsidR="0044216E">
        <w:rPr>
          <w:rFonts w:ascii="Arial" w:eastAsia="Times New Roman" w:hAnsi="Arial" w:cs="Arial"/>
          <w:spacing w:val="-17"/>
          <w:sz w:val="24"/>
          <w:szCs w:val="24"/>
        </w:rPr>
        <w:t xml:space="preserve">     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890FCA" w:rsidRPr="00547781">
        <w:rPr>
          <w:rFonts w:ascii="Arial" w:eastAsia="Times New Roman" w:hAnsi="Arial" w:cs="Arial"/>
          <w:spacing w:val="-17"/>
          <w:sz w:val="24"/>
          <w:szCs w:val="24"/>
        </w:rPr>
        <w:t>2.</w:t>
      </w:r>
      <w:r w:rsidR="0044216E">
        <w:rPr>
          <w:rFonts w:ascii="Arial" w:eastAsia="Times New Roman" w:hAnsi="Arial" w:cs="Arial"/>
          <w:spacing w:val="-17"/>
          <w:sz w:val="24"/>
          <w:szCs w:val="24"/>
        </w:rPr>
        <w:t xml:space="preserve">  </w:t>
      </w:r>
      <w:r w:rsidR="00890FCA"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Признать утратив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шим </w:t>
      </w:r>
      <w:r w:rsidR="00D548F4">
        <w:rPr>
          <w:rFonts w:ascii="Arial" w:eastAsia="Times New Roman" w:hAnsi="Arial" w:cs="Arial"/>
          <w:spacing w:val="-17"/>
          <w:sz w:val="24"/>
          <w:szCs w:val="24"/>
        </w:rPr>
        <w:t>с</w:t>
      </w:r>
      <w:r w:rsidR="001E4188">
        <w:rPr>
          <w:rFonts w:ascii="Arial" w:eastAsia="Times New Roman" w:hAnsi="Arial" w:cs="Arial"/>
          <w:spacing w:val="-17"/>
          <w:sz w:val="24"/>
          <w:szCs w:val="24"/>
        </w:rPr>
        <w:t xml:space="preserve">илу Постановление от  03 .01.2024 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г. № </w:t>
      </w:r>
      <w:r w:rsidR="007178C7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D548F4">
        <w:rPr>
          <w:rFonts w:ascii="Arial" w:eastAsia="Times New Roman" w:hAnsi="Arial" w:cs="Arial"/>
          <w:spacing w:val="-17"/>
          <w:sz w:val="24"/>
          <w:szCs w:val="24"/>
        </w:rPr>
        <w:t>03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 «</w:t>
      </w:r>
      <w:r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="0044216E" w:rsidRPr="00547781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="0044216E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="0044216E" w:rsidRPr="00547781">
        <w:rPr>
          <w:rFonts w:ascii="Arial" w:eastAsia="Times New Roman" w:hAnsi="Arial" w:cs="Arial"/>
          <w:spacing w:val="-8"/>
          <w:sz w:val="24"/>
          <w:szCs w:val="24"/>
        </w:rPr>
        <w:t xml:space="preserve">услуг, предоставляемых согласно гарантированному </w:t>
      </w:r>
      <w:r w:rsidR="0044216E" w:rsidRPr="00547781">
        <w:rPr>
          <w:rFonts w:ascii="Arial" w:eastAsia="Times New Roman" w:hAnsi="Arial" w:cs="Arial"/>
          <w:spacing w:val="-8"/>
          <w:sz w:val="24"/>
          <w:szCs w:val="24"/>
        </w:rPr>
        <w:br/>
        <w:t>перечню услуг по погребению</w:t>
      </w:r>
      <w:r w:rsidR="0044216E">
        <w:rPr>
          <w:rFonts w:ascii="Arial" w:eastAsia="Times New Roman" w:hAnsi="Arial" w:cs="Arial"/>
          <w:spacing w:val="-10"/>
          <w:sz w:val="24"/>
          <w:szCs w:val="24"/>
        </w:rPr>
        <w:t>»</w:t>
      </w:r>
    </w:p>
    <w:p w:rsidR="00890FCA" w:rsidRPr="00547781" w:rsidRDefault="0044216E" w:rsidP="0044216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890FCA" w:rsidRPr="00547781">
        <w:rPr>
          <w:rFonts w:ascii="Arial" w:eastAsia="Times New Roman" w:hAnsi="Arial" w:cs="Arial"/>
          <w:sz w:val="24"/>
          <w:szCs w:val="24"/>
        </w:rPr>
        <w:t xml:space="preserve">3. </w:t>
      </w:r>
      <w:r w:rsidR="00890FCA"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="00890FCA" w:rsidRPr="00547781">
        <w:rPr>
          <w:rFonts w:ascii="Arial" w:eastAsia="Times New Roman" w:hAnsi="Arial" w:cs="Arial"/>
          <w:sz w:val="24"/>
          <w:szCs w:val="24"/>
        </w:rPr>
        <w:t>со дня официального опубликования</w:t>
      </w:r>
      <w:r w:rsidR="00A95BA8">
        <w:rPr>
          <w:rFonts w:ascii="Arial" w:eastAsia="Times New Roman" w:hAnsi="Arial" w:cs="Arial"/>
          <w:sz w:val="24"/>
          <w:szCs w:val="24"/>
        </w:rPr>
        <w:t xml:space="preserve"> (обнародования)</w:t>
      </w:r>
      <w:r w:rsidR="00890FCA" w:rsidRPr="00547781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="001E4188">
        <w:rPr>
          <w:rFonts w:ascii="Arial" w:eastAsia="Times New Roman" w:hAnsi="Arial" w:cs="Arial"/>
          <w:sz w:val="24"/>
          <w:szCs w:val="24"/>
        </w:rPr>
        <w:t>возникшие с 1 февраля 2025</w:t>
      </w:r>
      <w:r w:rsidR="009A6768">
        <w:rPr>
          <w:rFonts w:ascii="Arial" w:eastAsia="Times New Roman" w:hAnsi="Arial" w:cs="Arial"/>
          <w:sz w:val="24"/>
          <w:szCs w:val="24"/>
        </w:rPr>
        <w:t xml:space="preserve"> </w:t>
      </w:r>
      <w:r w:rsidR="00890FCA" w:rsidRPr="00547781">
        <w:rPr>
          <w:rFonts w:ascii="Arial" w:eastAsia="Times New Roman" w:hAnsi="Arial" w:cs="Arial"/>
          <w:sz w:val="24"/>
          <w:szCs w:val="24"/>
        </w:rPr>
        <w:t>года.</w:t>
      </w:r>
    </w:p>
    <w:p w:rsidR="00890FCA" w:rsidRPr="00547781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890FCA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890FCA" w:rsidRPr="00547781" w:rsidRDefault="001E4188" w:rsidP="00890FCA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  <w:r>
        <w:rPr>
          <w:rFonts w:ascii="Arial" w:eastAsia="Times New Roman" w:hAnsi="Arial" w:cs="Arial"/>
          <w:spacing w:val="-17"/>
          <w:sz w:val="24"/>
          <w:szCs w:val="24"/>
        </w:rPr>
        <w:t>Глава</w:t>
      </w:r>
      <w:r w:rsidR="00547781" w:rsidRPr="00547781">
        <w:rPr>
          <w:rFonts w:ascii="Arial" w:eastAsia="Times New Roman" w:hAnsi="Arial" w:cs="Arial"/>
          <w:spacing w:val="-17"/>
          <w:sz w:val="24"/>
          <w:szCs w:val="24"/>
        </w:rPr>
        <w:t xml:space="preserve"> Вертикосского</w:t>
      </w:r>
    </w:p>
    <w:p w:rsidR="00C663A2" w:rsidRPr="00547781" w:rsidRDefault="00890FCA" w:rsidP="00890FCA">
      <w:pPr>
        <w:rPr>
          <w:rFonts w:ascii="Arial" w:hAnsi="Arial" w:cs="Arial"/>
          <w:sz w:val="24"/>
          <w:szCs w:val="24"/>
        </w:rPr>
      </w:pPr>
      <w:r w:rsidRPr="00547781">
        <w:rPr>
          <w:rFonts w:ascii="Arial" w:eastAsia="Times New Roman" w:hAnsi="Arial" w:cs="Arial"/>
          <w:spacing w:val="-17"/>
          <w:sz w:val="24"/>
          <w:szCs w:val="24"/>
        </w:rPr>
        <w:t>сельского поселения</w:t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Pr="00547781">
        <w:rPr>
          <w:rFonts w:ascii="Arial" w:eastAsia="Times New Roman" w:hAnsi="Arial" w:cs="Arial"/>
          <w:spacing w:val="-17"/>
          <w:sz w:val="24"/>
          <w:szCs w:val="24"/>
        </w:rPr>
        <w:tab/>
      </w:r>
      <w:r w:rsidR="00547781" w:rsidRPr="00547781">
        <w:rPr>
          <w:rFonts w:ascii="Arial" w:eastAsia="Times New Roman" w:hAnsi="Arial" w:cs="Arial"/>
          <w:spacing w:val="-17"/>
          <w:sz w:val="24"/>
          <w:szCs w:val="24"/>
        </w:rPr>
        <w:tab/>
        <w:t xml:space="preserve"> </w:t>
      </w:r>
      <w:r w:rsidR="001E4188">
        <w:rPr>
          <w:rFonts w:ascii="Arial" w:eastAsia="Times New Roman" w:hAnsi="Arial" w:cs="Arial"/>
          <w:spacing w:val="-17"/>
          <w:sz w:val="24"/>
          <w:szCs w:val="24"/>
        </w:rPr>
        <w:t xml:space="preserve">   Петроченко В.В.</w:t>
      </w:r>
    </w:p>
    <w:sectPr w:rsidR="00C663A2" w:rsidRPr="0054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9B0"/>
    <w:multiLevelType w:val="hybridMultilevel"/>
    <w:tmpl w:val="608EC62A"/>
    <w:lvl w:ilvl="0" w:tplc="7A4C15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CA"/>
    <w:rsid w:val="00016246"/>
    <w:rsid w:val="000C70C1"/>
    <w:rsid w:val="001178E4"/>
    <w:rsid w:val="001D34F3"/>
    <w:rsid w:val="001E4188"/>
    <w:rsid w:val="00441DCE"/>
    <w:rsid w:val="0044216E"/>
    <w:rsid w:val="00442C40"/>
    <w:rsid w:val="00466FF1"/>
    <w:rsid w:val="00537456"/>
    <w:rsid w:val="00547781"/>
    <w:rsid w:val="00577E0A"/>
    <w:rsid w:val="007178C7"/>
    <w:rsid w:val="00781A6C"/>
    <w:rsid w:val="007A6DA8"/>
    <w:rsid w:val="00890FCA"/>
    <w:rsid w:val="008F33A5"/>
    <w:rsid w:val="00903DA4"/>
    <w:rsid w:val="009434CD"/>
    <w:rsid w:val="00950ECE"/>
    <w:rsid w:val="009976B9"/>
    <w:rsid w:val="009A6768"/>
    <w:rsid w:val="00A00C43"/>
    <w:rsid w:val="00A95BA8"/>
    <w:rsid w:val="00B31131"/>
    <w:rsid w:val="00B3245A"/>
    <w:rsid w:val="00B92054"/>
    <w:rsid w:val="00BC1637"/>
    <w:rsid w:val="00C663A2"/>
    <w:rsid w:val="00D1327A"/>
    <w:rsid w:val="00D548F4"/>
    <w:rsid w:val="00D6427B"/>
    <w:rsid w:val="00F67CD0"/>
    <w:rsid w:val="00FB3042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6376"/>
  <w15:docId w15:val="{A2F16BA2-6A65-4E2E-B75C-BF9FEF39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ElenaF</cp:lastModifiedBy>
  <cp:revision>4</cp:revision>
  <cp:lastPrinted>2025-01-30T09:53:00Z</cp:lastPrinted>
  <dcterms:created xsi:type="dcterms:W3CDTF">2025-01-28T09:43:00Z</dcterms:created>
  <dcterms:modified xsi:type="dcterms:W3CDTF">2025-01-30T09:55:00Z</dcterms:modified>
</cp:coreProperties>
</file>