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A2" w:rsidRPr="002E1505" w:rsidRDefault="006B3095" w:rsidP="006B3095">
      <w:pPr>
        <w:spacing w:after="0" w:line="240" w:lineRule="auto"/>
        <w:rPr>
          <w:rFonts w:ascii="Arial" w:eastAsia="Times New Roman" w:hAnsi="Arial" w:cs="Arial"/>
          <w:i/>
          <w:sz w:val="24"/>
          <w:szCs w:val="24"/>
          <w:lang w:eastAsia="ru-RU"/>
        </w:rPr>
      </w:pPr>
      <w:r w:rsidRPr="002E1505">
        <w:rPr>
          <w:rFonts w:ascii="Arial" w:eastAsia="Times New Roman" w:hAnsi="Arial" w:cs="Arial"/>
          <w:i/>
          <w:sz w:val="24"/>
          <w:szCs w:val="24"/>
          <w:lang w:eastAsia="ru-RU"/>
        </w:rPr>
        <w:t xml:space="preserve">                                                              </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МУНИЦИПАЛЬНОЕ ОБРАЗОВАНИЕ</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«ВЕРТИКОССКОЕ СЕЛЬСКОЕ ПОСЕЛЕНИЕ»</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МУНИЦИПАЛЬНОЕ КАЗЕННОЕ УЧРЕЖДЕНИЕ</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АДМИНИСТРАЦИЯ ВЕРТИКОССКОГО СЕЛЬСКОГО ПОСЕЛЕНИЯ</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КАРГАСОКСКОГО РАЙОНА</w:t>
      </w: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ТОМСКОЙ ОБЛАСТИ</w:t>
      </w:r>
    </w:p>
    <w:p w:rsidR="006507A2" w:rsidRPr="006507A2" w:rsidRDefault="006507A2" w:rsidP="006507A2">
      <w:pPr>
        <w:spacing w:after="0" w:line="240" w:lineRule="auto"/>
        <w:jc w:val="center"/>
        <w:rPr>
          <w:rFonts w:ascii="Arial" w:eastAsia="Times New Roman" w:hAnsi="Arial" w:cs="Arial"/>
          <w:b/>
          <w:sz w:val="24"/>
          <w:szCs w:val="24"/>
          <w:lang w:eastAsia="ru-RU"/>
        </w:rPr>
      </w:pPr>
    </w:p>
    <w:p w:rsidR="006507A2" w:rsidRPr="006507A2" w:rsidRDefault="006507A2" w:rsidP="006507A2">
      <w:pPr>
        <w:spacing w:after="0" w:line="240" w:lineRule="auto"/>
        <w:jc w:val="center"/>
        <w:rPr>
          <w:rFonts w:ascii="Arial" w:eastAsia="Times New Roman" w:hAnsi="Arial" w:cs="Arial"/>
          <w:b/>
          <w:sz w:val="24"/>
          <w:szCs w:val="24"/>
          <w:lang w:eastAsia="ru-RU"/>
        </w:rPr>
      </w:pPr>
      <w:r w:rsidRPr="006507A2">
        <w:rPr>
          <w:rFonts w:ascii="Arial" w:eastAsia="Times New Roman" w:hAnsi="Arial" w:cs="Arial"/>
          <w:b/>
          <w:sz w:val="24"/>
          <w:szCs w:val="24"/>
          <w:lang w:eastAsia="ru-RU"/>
        </w:rPr>
        <w:t>ПОСТАНОВЛЕНИЕ</w:t>
      </w:r>
    </w:p>
    <w:p w:rsidR="006507A2" w:rsidRPr="006507A2" w:rsidRDefault="006507A2" w:rsidP="006507A2">
      <w:pPr>
        <w:spacing w:after="0" w:line="240" w:lineRule="auto"/>
        <w:jc w:val="center"/>
        <w:rPr>
          <w:rFonts w:ascii="Arial" w:eastAsia="Times New Roman" w:hAnsi="Arial" w:cs="Arial"/>
          <w:b/>
          <w:sz w:val="24"/>
          <w:szCs w:val="24"/>
          <w:lang w:eastAsia="ru-RU"/>
        </w:rPr>
      </w:pPr>
    </w:p>
    <w:p w:rsidR="006507A2" w:rsidRPr="002E1505" w:rsidRDefault="002E1505" w:rsidP="002E1505">
      <w:pPr>
        <w:spacing w:after="0" w:line="240" w:lineRule="auto"/>
        <w:rPr>
          <w:rFonts w:ascii="Arial" w:eastAsia="Times New Roman" w:hAnsi="Arial" w:cs="Arial"/>
          <w:sz w:val="24"/>
          <w:szCs w:val="24"/>
          <w:lang w:eastAsia="ru-RU"/>
        </w:rPr>
      </w:pPr>
      <w:r w:rsidRPr="002E1505">
        <w:rPr>
          <w:rFonts w:ascii="Arial" w:eastAsia="Times New Roman" w:hAnsi="Arial" w:cs="Arial"/>
          <w:sz w:val="24"/>
          <w:szCs w:val="24"/>
          <w:lang w:eastAsia="ru-RU"/>
        </w:rPr>
        <w:t>19.10.2023г.</w:t>
      </w:r>
      <w:r w:rsidR="006507A2" w:rsidRPr="006507A2">
        <w:rPr>
          <w:rFonts w:ascii="Arial" w:eastAsia="Times New Roman" w:hAnsi="Arial" w:cs="Arial"/>
          <w:sz w:val="24"/>
          <w:szCs w:val="24"/>
          <w:lang w:eastAsia="ru-RU"/>
        </w:rPr>
        <w:t xml:space="preserve">                                             </w:t>
      </w:r>
      <w:r w:rsidRPr="002E150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E1505">
        <w:rPr>
          <w:rFonts w:ascii="Arial" w:eastAsia="Times New Roman" w:hAnsi="Arial" w:cs="Arial"/>
          <w:sz w:val="24"/>
          <w:szCs w:val="24"/>
          <w:lang w:eastAsia="ru-RU"/>
        </w:rPr>
        <w:t xml:space="preserve"> № 47</w:t>
      </w:r>
    </w:p>
    <w:p w:rsidR="002E1505" w:rsidRPr="006507A2" w:rsidRDefault="002E1505" w:rsidP="002E1505">
      <w:pPr>
        <w:spacing w:after="0" w:line="240" w:lineRule="auto"/>
        <w:rPr>
          <w:rFonts w:ascii="Arial" w:eastAsia="Times New Roman" w:hAnsi="Arial" w:cs="Arial"/>
          <w:sz w:val="24"/>
          <w:szCs w:val="24"/>
          <w:lang w:eastAsia="ru-RU"/>
        </w:rPr>
      </w:pPr>
      <w:proofErr w:type="spellStart"/>
      <w:r w:rsidRPr="002E1505">
        <w:rPr>
          <w:rFonts w:ascii="Arial" w:eastAsia="Times New Roman" w:hAnsi="Arial" w:cs="Arial"/>
          <w:sz w:val="24"/>
          <w:szCs w:val="24"/>
          <w:lang w:eastAsia="ru-RU"/>
        </w:rPr>
        <w:t>С.Вертикос</w:t>
      </w:r>
      <w:proofErr w:type="spellEnd"/>
    </w:p>
    <w:p w:rsidR="006507A2" w:rsidRPr="006507A2" w:rsidRDefault="006507A2" w:rsidP="006507A2">
      <w:pPr>
        <w:spacing w:after="0" w:line="240" w:lineRule="auto"/>
        <w:jc w:val="center"/>
        <w:rPr>
          <w:rFonts w:ascii="Arial" w:eastAsia="Times New Roman" w:hAnsi="Arial" w:cs="Arial"/>
          <w:b/>
          <w:sz w:val="24"/>
          <w:szCs w:val="24"/>
          <w:lang w:eastAsia="ru-RU"/>
        </w:rPr>
      </w:pPr>
    </w:p>
    <w:p w:rsidR="006507A2" w:rsidRPr="006507A2" w:rsidRDefault="006507A2" w:rsidP="006507A2">
      <w:pPr>
        <w:spacing w:after="0" w:line="240" w:lineRule="auto"/>
        <w:jc w:val="center"/>
        <w:rPr>
          <w:rFonts w:ascii="Arial" w:eastAsia="Times New Roman" w:hAnsi="Arial" w:cs="Arial"/>
          <w:sz w:val="24"/>
          <w:szCs w:val="24"/>
          <w:lang w:eastAsia="ru-RU"/>
        </w:rPr>
      </w:pPr>
      <w:r w:rsidRPr="006507A2">
        <w:rPr>
          <w:rFonts w:ascii="Arial" w:eastAsia="Times New Roman" w:hAnsi="Arial" w:cs="Arial"/>
          <w:sz w:val="24"/>
          <w:szCs w:val="24"/>
          <w:lang w:eastAsia="ru-RU"/>
        </w:rPr>
        <w:t xml:space="preserve">О внесении изменений в Постановление Администрации Вертикосского сельского поселения Каргасокского района Томской области </w:t>
      </w:r>
      <w:proofErr w:type="gramStart"/>
      <w:r w:rsidRPr="006507A2">
        <w:rPr>
          <w:rFonts w:ascii="Arial" w:eastAsia="Times New Roman" w:hAnsi="Arial" w:cs="Arial"/>
          <w:sz w:val="24"/>
          <w:szCs w:val="24"/>
          <w:lang w:eastAsia="ru-RU"/>
        </w:rPr>
        <w:t>от  01.06.2023</w:t>
      </w:r>
      <w:proofErr w:type="gramEnd"/>
      <w:r w:rsidRPr="006507A2">
        <w:rPr>
          <w:rFonts w:ascii="Arial" w:eastAsia="Times New Roman" w:hAnsi="Arial" w:cs="Arial"/>
          <w:sz w:val="24"/>
          <w:szCs w:val="24"/>
          <w:lang w:eastAsia="ru-RU"/>
        </w:rPr>
        <w:t xml:space="preserve"> № </w:t>
      </w:r>
      <w:r w:rsidRPr="002E1505">
        <w:rPr>
          <w:rFonts w:ascii="Arial" w:eastAsia="Times New Roman" w:hAnsi="Arial" w:cs="Arial"/>
          <w:sz w:val="24"/>
          <w:szCs w:val="24"/>
          <w:lang w:eastAsia="ru-RU"/>
        </w:rPr>
        <w:t>25</w:t>
      </w:r>
    </w:p>
    <w:p w:rsidR="006507A2" w:rsidRPr="006507A2" w:rsidRDefault="006507A2" w:rsidP="006507A2">
      <w:pPr>
        <w:spacing w:after="0" w:line="240" w:lineRule="auto"/>
        <w:jc w:val="center"/>
        <w:rPr>
          <w:rFonts w:ascii="Arial" w:eastAsia="Times New Roman" w:hAnsi="Arial" w:cs="Arial"/>
          <w:sz w:val="24"/>
          <w:szCs w:val="24"/>
          <w:lang w:eastAsia="ru-RU"/>
        </w:rPr>
      </w:pPr>
      <w:r w:rsidRPr="006507A2">
        <w:rPr>
          <w:rFonts w:ascii="Arial" w:eastAsia="Times New Roman" w:hAnsi="Arial" w:cs="Arial"/>
          <w:sz w:val="24"/>
          <w:szCs w:val="24"/>
          <w:lang w:eastAsia="ru-RU"/>
        </w:rPr>
        <w:t>«Об утверждении административного регламента</w:t>
      </w:r>
    </w:p>
    <w:p w:rsidR="006507A2" w:rsidRPr="006507A2" w:rsidRDefault="006507A2" w:rsidP="006507A2">
      <w:pPr>
        <w:spacing w:after="0" w:line="240" w:lineRule="auto"/>
        <w:jc w:val="center"/>
        <w:rPr>
          <w:rFonts w:ascii="Arial" w:eastAsia="Times New Roman" w:hAnsi="Arial" w:cs="Arial"/>
          <w:sz w:val="24"/>
          <w:szCs w:val="24"/>
          <w:lang w:eastAsia="ru-RU"/>
        </w:rPr>
      </w:pPr>
      <w:r w:rsidRPr="006507A2">
        <w:rPr>
          <w:rFonts w:ascii="Arial" w:eastAsia="Times New Roman" w:hAnsi="Arial" w:cs="Arial"/>
          <w:sz w:val="24"/>
          <w:szCs w:val="24"/>
          <w:lang w:eastAsia="ru-RU"/>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507A2" w:rsidRPr="006507A2" w:rsidRDefault="006507A2" w:rsidP="006507A2">
      <w:pPr>
        <w:spacing w:after="0" w:line="240" w:lineRule="auto"/>
        <w:ind w:firstLine="567"/>
        <w:jc w:val="both"/>
        <w:rPr>
          <w:rFonts w:ascii="Arial" w:eastAsia="Times New Roman" w:hAnsi="Arial" w:cs="Arial"/>
          <w:sz w:val="24"/>
          <w:szCs w:val="24"/>
          <w:lang w:eastAsia="ru-RU"/>
        </w:rPr>
      </w:pPr>
    </w:p>
    <w:p w:rsidR="006507A2" w:rsidRPr="006507A2" w:rsidRDefault="006507A2" w:rsidP="006507A2">
      <w:pPr>
        <w:spacing w:after="0" w:line="240" w:lineRule="auto"/>
        <w:ind w:firstLine="567"/>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Федеральным законом от 6 апреля 2011 г. N 63-ФЗ "Об электронной подписи", Администрация Вертикосского сельского поселения Каргасокского района Томской области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ПОСТАНОВЛЯЕТ:</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 Внести следующие изменения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Вертикосского сельского поселения Каргасокского района Том</w:t>
      </w:r>
      <w:r w:rsidRPr="002E1505">
        <w:rPr>
          <w:rFonts w:ascii="Arial" w:eastAsia="Times New Roman" w:hAnsi="Arial" w:cs="Arial"/>
          <w:sz w:val="24"/>
          <w:szCs w:val="24"/>
          <w:lang w:eastAsia="ru-RU"/>
        </w:rPr>
        <w:t xml:space="preserve">ской области </w:t>
      </w:r>
      <w:proofErr w:type="gramStart"/>
      <w:r w:rsidRPr="002E1505">
        <w:rPr>
          <w:rFonts w:ascii="Arial" w:eastAsia="Times New Roman" w:hAnsi="Arial" w:cs="Arial"/>
          <w:sz w:val="24"/>
          <w:szCs w:val="24"/>
          <w:lang w:eastAsia="ru-RU"/>
        </w:rPr>
        <w:t>от  01.06.2023</w:t>
      </w:r>
      <w:proofErr w:type="gramEnd"/>
      <w:r w:rsidRPr="002E1505">
        <w:rPr>
          <w:rFonts w:ascii="Arial" w:eastAsia="Times New Roman" w:hAnsi="Arial" w:cs="Arial"/>
          <w:sz w:val="24"/>
          <w:szCs w:val="24"/>
          <w:lang w:eastAsia="ru-RU"/>
        </w:rPr>
        <w:t xml:space="preserve"> № 25</w:t>
      </w:r>
      <w:r w:rsidRPr="006507A2">
        <w:rPr>
          <w:rFonts w:ascii="Arial" w:eastAsia="Times New Roman" w:hAnsi="Arial" w:cs="Arial"/>
          <w:sz w:val="24"/>
          <w:szCs w:val="24"/>
          <w:lang w:eastAsia="ru-RU"/>
        </w:rPr>
        <w:t xml:space="preserve"> (далее – Регламент):</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1.1. Пункт 11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«11. Заявление в форме документа на бумажном носителе подписывается заявителем.</w:t>
      </w: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N 210-ФЗ "Об организации предоставления государственных и муниципальных услуг".»;</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1.2. Подпункт 6 пункта 17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 xml:space="preserve">«6) несоблюдение установленных статьей 11 Федерального закона от 6 апреля 2011 г. N 63-ФЗ "Об электронной подписи" условий признания квалифицированной </w:t>
      </w:r>
      <w:r w:rsidRPr="006507A2">
        <w:rPr>
          <w:rFonts w:ascii="Arial" w:eastAsia="Times New Roman" w:hAnsi="Arial" w:cs="Arial"/>
          <w:sz w:val="24"/>
          <w:szCs w:val="24"/>
          <w:lang w:eastAsia="ru-RU"/>
        </w:rPr>
        <w:lastRenderedPageBreak/>
        <w:t>электронной подписи действительной в документах, представленных в электронной форме;»;</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1.3. Подпункт 3 пункта 31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1.4. Пункт 52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«52. Формирование и направление межведомственных запросов осуществляется в соответствии с требованиями Федерального закона от 27 июля 2010 г. N 210-ФЗ "Об организации предоставления государственных и муниципальных услуг".»;</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1.5. Пункт 64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«64. 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Вертикосского сельского поселения по результатам публичных слушаний или общественных обсуждений):</w:t>
      </w: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настоящего Административного регламента.»;</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1.6. Дополнить Регламент пунктом 83.2 следующего содержания:</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«83.2. Особенности осуществления приема заявлений в МФЦ.</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 xml:space="preserve">1.7. Наименование Раздела </w:t>
      </w:r>
      <w:r w:rsidRPr="006507A2">
        <w:rPr>
          <w:rFonts w:ascii="Arial" w:eastAsia="Times New Roman" w:hAnsi="Arial" w:cs="Arial"/>
          <w:sz w:val="24"/>
          <w:szCs w:val="24"/>
          <w:lang w:val="en-US" w:eastAsia="ru-RU"/>
        </w:rPr>
        <w:t>V</w:t>
      </w:r>
      <w:r w:rsidRPr="006507A2">
        <w:rPr>
          <w:rFonts w:ascii="Arial" w:eastAsia="Times New Roman" w:hAnsi="Arial" w:cs="Arial"/>
          <w:sz w:val="24"/>
          <w:szCs w:val="24"/>
          <w:lang w:eastAsia="ru-RU"/>
        </w:rPr>
        <w:t xml:space="preserve">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1.8. Пункт 5.7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1.9. Пункт 5.8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1.10. Пункт 5.9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1.11. Пункт 5.24 Регламента изложить в следующей редакции:</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w:t>
      </w:r>
      <w:proofErr w:type="gramStart"/>
      <w:r w:rsidRPr="006507A2">
        <w:rPr>
          <w:rFonts w:ascii="Arial" w:eastAsia="Times New Roman" w:hAnsi="Arial" w:cs="Arial"/>
          <w:sz w:val="24"/>
          <w:szCs w:val="24"/>
          <w:lang w:eastAsia="ru-RU"/>
        </w:rPr>
        <w:t>закона  №</w:t>
      </w:r>
      <w:proofErr w:type="gramEnd"/>
      <w:r w:rsidRPr="006507A2">
        <w:rPr>
          <w:rFonts w:ascii="Arial" w:eastAsia="Times New Roman" w:hAnsi="Arial" w:cs="Arial"/>
          <w:sz w:val="24"/>
          <w:szCs w:val="24"/>
          <w:lang w:eastAsia="ru-RU"/>
        </w:rPr>
        <w:t xml:space="preserve"> 210-ФЗ.».</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2. Настоящее Постановление вступает в силу с момента его официального опубликования/обнародования.</w:t>
      </w: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r w:rsidRPr="006507A2">
        <w:rPr>
          <w:rFonts w:ascii="Arial" w:eastAsia="Times New Roman" w:hAnsi="Arial" w:cs="Arial"/>
          <w:sz w:val="24"/>
          <w:szCs w:val="24"/>
          <w:lang w:eastAsia="ru-RU"/>
        </w:rPr>
        <w:t>3. Контроль за исполнен</w:t>
      </w:r>
      <w:r w:rsidRPr="002E1505">
        <w:rPr>
          <w:rFonts w:ascii="Arial" w:eastAsia="Times New Roman" w:hAnsi="Arial" w:cs="Arial"/>
          <w:sz w:val="24"/>
          <w:szCs w:val="24"/>
          <w:lang w:eastAsia="ru-RU"/>
        </w:rPr>
        <w:t>ием настоящего Постановления оставляю за собой</w:t>
      </w:r>
      <w:r w:rsidRPr="006507A2">
        <w:rPr>
          <w:rFonts w:ascii="Arial" w:eastAsia="Times New Roman" w:hAnsi="Arial" w:cs="Arial"/>
          <w:sz w:val="24"/>
          <w:szCs w:val="24"/>
          <w:lang w:eastAsia="ru-RU"/>
        </w:rPr>
        <w:t>.</w:t>
      </w:r>
    </w:p>
    <w:p w:rsidR="006507A2" w:rsidRPr="002E1505" w:rsidRDefault="006507A2" w:rsidP="006507A2">
      <w:pPr>
        <w:spacing w:after="0" w:line="240" w:lineRule="auto"/>
        <w:jc w:val="both"/>
        <w:rPr>
          <w:rFonts w:ascii="Arial" w:eastAsia="Times New Roman" w:hAnsi="Arial" w:cs="Arial"/>
          <w:sz w:val="24"/>
          <w:szCs w:val="24"/>
          <w:lang w:eastAsia="ru-RU"/>
        </w:rPr>
      </w:pPr>
    </w:p>
    <w:p w:rsidR="006507A2" w:rsidRPr="002E1505" w:rsidRDefault="006507A2" w:rsidP="006507A2">
      <w:pPr>
        <w:spacing w:after="0" w:line="240" w:lineRule="auto"/>
        <w:jc w:val="both"/>
        <w:rPr>
          <w:rFonts w:ascii="Arial" w:eastAsia="Times New Roman" w:hAnsi="Arial" w:cs="Arial"/>
          <w:sz w:val="24"/>
          <w:szCs w:val="24"/>
          <w:lang w:eastAsia="ru-RU"/>
        </w:rPr>
      </w:pPr>
    </w:p>
    <w:p w:rsidR="006507A2" w:rsidRPr="006507A2" w:rsidRDefault="006507A2" w:rsidP="006507A2">
      <w:pPr>
        <w:spacing w:after="0" w:line="240" w:lineRule="auto"/>
        <w:jc w:val="both"/>
        <w:rPr>
          <w:rFonts w:ascii="Arial" w:eastAsia="Times New Roman" w:hAnsi="Arial" w:cs="Arial"/>
          <w:sz w:val="24"/>
          <w:szCs w:val="24"/>
          <w:lang w:eastAsia="ru-RU"/>
        </w:rPr>
      </w:pPr>
    </w:p>
    <w:p w:rsidR="006507A2" w:rsidRPr="002E1505" w:rsidRDefault="006507A2" w:rsidP="006507A2">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Исполняющий обязанности </w:t>
      </w:r>
    </w:p>
    <w:p w:rsidR="006507A2" w:rsidRPr="006507A2" w:rsidRDefault="006507A2" w:rsidP="006507A2">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Главы Вертикосского сельского </w:t>
      </w:r>
      <w:proofErr w:type="gramStart"/>
      <w:r w:rsidRPr="002E1505">
        <w:rPr>
          <w:rFonts w:ascii="Arial" w:eastAsia="Times New Roman" w:hAnsi="Arial" w:cs="Arial"/>
          <w:sz w:val="24"/>
          <w:szCs w:val="24"/>
          <w:lang w:eastAsia="ru-RU"/>
        </w:rPr>
        <w:t xml:space="preserve">поселения:   </w:t>
      </w:r>
      <w:proofErr w:type="gramEnd"/>
      <w:r w:rsidRPr="002E1505">
        <w:rPr>
          <w:rFonts w:ascii="Arial" w:eastAsia="Times New Roman" w:hAnsi="Arial" w:cs="Arial"/>
          <w:sz w:val="24"/>
          <w:szCs w:val="24"/>
          <w:lang w:eastAsia="ru-RU"/>
        </w:rPr>
        <w:t xml:space="preserve">                      Войнолович Н.А.</w:t>
      </w:r>
    </w:p>
    <w:p w:rsidR="006507A2" w:rsidRPr="002E1505" w:rsidRDefault="006507A2" w:rsidP="006B3095">
      <w:pPr>
        <w:spacing w:after="0" w:line="240" w:lineRule="auto"/>
        <w:rPr>
          <w:rFonts w:ascii="Arial" w:eastAsia="Times New Roman" w:hAnsi="Arial" w:cs="Arial"/>
          <w:i/>
          <w:sz w:val="24"/>
          <w:szCs w:val="24"/>
          <w:lang w:eastAsia="ru-RU"/>
        </w:rPr>
      </w:pPr>
    </w:p>
    <w:p w:rsidR="006507A2" w:rsidRPr="002E1505" w:rsidRDefault="006507A2" w:rsidP="006B3095">
      <w:pPr>
        <w:spacing w:after="0" w:line="240" w:lineRule="auto"/>
        <w:rPr>
          <w:rFonts w:ascii="Arial" w:eastAsia="Times New Roman" w:hAnsi="Arial" w:cs="Arial"/>
          <w:i/>
          <w:sz w:val="24"/>
          <w:szCs w:val="24"/>
          <w:lang w:eastAsia="ru-RU"/>
        </w:rPr>
      </w:pPr>
    </w:p>
    <w:p w:rsidR="006B3095" w:rsidRPr="002E1505" w:rsidRDefault="006B3095" w:rsidP="006B3095">
      <w:pPr>
        <w:spacing w:after="0" w:line="240" w:lineRule="auto"/>
        <w:rPr>
          <w:rFonts w:ascii="Arial" w:eastAsia="Times New Roman" w:hAnsi="Arial" w:cs="Arial"/>
          <w:i/>
          <w:sz w:val="20"/>
          <w:szCs w:val="20"/>
          <w:lang w:eastAsia="ru-RU"/>
        </w:rPr>
      </w:pPr>
      <w:r w:rsidRPr="002E1505">
        <w:rPr>
          <w:rFonts w:ascii="Arial" w:eastAsia="Times New Roman" w:hAnsi="Arial" w:cs="Arial"/>
          <w:i/>
          <w:sz w:val="20"/>
          <w:szCs w:val="20"/>
          <w:lang w:eastAsia="ru-RU"/>
        </w:rPr>
        <w:lastRenderedPageBreak/>
        <w:t xml:space="preserve">             </w:t>
      </w:r>
      <w:r w:rsidR="002E1505">
        <w:rPr>
          <w:rFonts w:ascii="Arial" w:eastAsia="Times New Roman" w:hAnsi="Arial" w:cs="Arial"/>
          <w:i/>
          <w:sz w:val="20"/>
          <w:szCs w:val="20"/>
          <w:lang w:eastAsia="ru-RU"/>
        </w:rPr>
        <w:t xml:space="preserve">           </w:t>
      </w:r>
      <w:r w:rsidRPr="002E1505">
        <w:rPr>
          <w:rFonts w:ascii="Arial" w:eastAsia="Times New Roman" w:hAnsi="Arial" w:cs="Arial"/>
          <w:i/>
          <w:sz w:val="20"/>
          <w:szCs w:val="20"/>
          <w:lang w:eastAsia="ru-RU"/>
        </w:rPr>
        <w:t xml:space="preserve"> В редакции п.33 от 28.07.2023г.,</w:t>
      </w:r>
      <w:r w:rsidR="002E1505">
        <w:rPr>
          <w:rFonts w:ascii="Arial" w:eastAsia="Times New Roman" w:hAnsi="Arial" w:cs="Arial"/>
          <w:i/>
          <w:sz w:val="20"/>
          <w:szCs w:val="20"/>
          <w:lang w:eastAsia="ru-RU"/>
        </w:rPr>
        <w:t xml:space="preserve"> 47 от 19.10.2023</w:t>
      </w:r>
      <w:bookmarkStart w:id="0" w:name="_GoBack"/>
      <w:bookmarkEnd w:id="0"/>
      <w:r w:rsidR="002E1505">
        <w:rPr>
          <w:rFonts w:ascii="Arial" w:eastAsia="Times New Roman" w:hAnsi="Arial" w:cs="Arial"/>
          <w:i/>
          <w:sz w:val="20"/>
          <w:szCs w:val="20"/>
          <w:lang w:eastAsia="ru-RU"/>
        </w:rPr>
        <w:t>.</w:t>
      </w:r>
    </w:p>
    <w:p w:rsidR="006B3095" w:rsidRPr="002E1505" w:rsidRDefault="006B3095" w:rsidP="006B3095">
      <w:pPr>
        <w:spacing w:after="0" w:line="240" w:lineRule="auto"/>
        <w:jc w:val="center"/>
        <w:rPr>
          <w:rFonts w:ascii="Arial" w:eastAsia="Times New Roman" w:hAnsi="Arial" w:cs="Arial"/>
          <w:b/>
          <w:sz w:val="24"/>
          <w:szCs w:val="24"/>
          <w:lang w:eastAsia="ru-RU"/>
        </w:rPr>
      </w:pPr>
    </w:p>
    <w:p w:rsidR="006B3095" w:rsidRPr="002E1505" w:rsidRDefault="006B3095" w:rsidP="006B3095">
      <w:pPr>
        <w:spacing w:after="0" w:line="240" w:lineRule="auto"/>
        <w:jc w:val="center"/>
        <w:rPr>
          <w:rFonts w:ascii="Arial" w:eastAsia="Times New Roman" w:hAnsi="Arial" w:cs="Arial"/>
          <w:b/>
          <w:sz w:val="24"/>
          <w:szCs w:val="24"/>
          <w:lang w:eastAsia="ru-RU"/>
        </w:rPr>
      </w:pPr>
    </w:p>
    <w:p w:rsidR="006B3095" w:rsidRPr="002E1505" w:rsidRDefault="006B3095" w:rsidP="006B3095">
      <w:pPr>
        <w:spacing w:after="0" w:line="240" w:lineRule="auto"/>
        <w:jc w:val="center"/>
        <w:rPr>
          <w:rFonts w:ascii="Arial" w:eastAsia="Times New Roman" w:hAnsi="Arial" w:cs="Arial"/>
          <w:b/>
          <w:sz w:val="24"/>
          <w:szCs w:val="24"/>
          <w:lang w:eastAsia="ru-RU"/>
        </w:rPr>
      </w:pP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МУНИЦИПАЛЬНОЕ ОБРАЗОВАНИЕ</w:t>
      </w: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ВЕРТИКОССКОЕ СЕЛЬСКОЕ ПОСЕЛЕНИЕ</w:t>
      </w: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МУНИЦИПАЛЬНОЕ КАЗЕННОЕ УЧРЕЖДЕНИЕ</w:t>
      </w: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АДМИНИСТРАЦИЯ ВЕРТИКОССКОГО СЕЛЬСКОГО ПОСЕЛЕНИЯ</w:t>
      </w: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КАРГАСОКСКОГО РАЙОНА</w:t>
      </w: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ТОМСКОЙ ОБЛАСТИ</w:t>
      </w:r>
    </w:p>
    <w:p w:rsidR="006B3095" w:rsidRPr="002E1505" w:rsidRDefault="006B3095" w:rsidP="006B3095">
      <w:pPr>
        <w:spacing w:after="0" w:line="240" w:lineRule="auto"/>
        <w:jc w:val="center"/>
        <w:rPr>
          <w:rFonts w:ascii="Arial" w:eastAsia="Times New Roman" w:hAnsi="Arial" w:cs="Arial"/>
          <w:b/>
          <w:sz w:val="24"/>
          <w:szCs w:val="24"/>
          <w:lang w:eastAsia="ru-RU"/>
        </w:rPr>
      </w:pPr>
    </w:p>
    <w:p w:rsidR="006B3095" w:rsidRPr="002E1505" w:rsidRDefault="006B3095" w:rsidP="006B3095">
      <w:pPr>
        <w:spacing w:after="0" w:line="240" w:lineRule="auto"/>
        <w:jc w:val="center"/>
        <w:rPr>
          <w:rFonts w:ascii="Arial" w:eastAsia="Times New Roman" w:hAnsi="Arial" w:cs="Arial"/>
          <w:b/>
          <w:sz w:val="24"/>
          <w:szCs w:val="24"/>
          <w:lang w:eastAsia="ru-RU"/>
        </w:rPr>
      </w:pPr>
    </w:p>
    <w:p w:rsidR="006B3095" w:rsidRPr="002E1505" w:rsidRDefault="006B3095" w:rsidP="006B3095">
      <w:pPr>
        <w:spacing w:after="0" w:line="240" w:lineRule="auto"/>
        <w:jc w:val="center"/>
        <w:rPr>
          <w:rFonts w:ascii="Arial" w:eastAsia="Times New Roman" w:hAnsi="Arial" w:cs="Arial"/>
          <w:b/>
          <w:sz w:val="24"/>
          <w:szCs w:val="24"/>
          <w:lang w:eastAsia="ru-RU"/>
        </w:rPr>
      </w:pPr>
      <w:r w:rsidRPr="002E1505">
        <w:rPr>
          <w:rFonts w:ascii="Arial" w:eastAsia="Times New Roman" w:hAnsi="Arial" w:cs="Arial"/>
          <w:b/>
          <w:sz w:val="24"/>
          <w:szCs w:val="24"/>
          <w:lang w:eastAsia="ru-RU"/>
        </w:rPr>
        <w:t>ПОСТАНОВЛЕНИЕ</w:t>
      </w:r>
    </w:p>
    <w:p w:rsidR="006B3095" w:rsidRPr="002E1505" w:rsidRDefault="006B3095" w:rsidP="006B3095">
      <w:pPr>
        <w:widowControl w:val="0"/>
        <w:suppressAutoHyphens/>
        <w:spacing w:after="0" w:line="240" w:lineRule="auto"/>
        <w:rPr>
          <w:rFonts w:ascii="Arial" w:eastAsia="Times New Roman" w:hAnsi="Arial" w:cs="Arial"/>
          <w:kern w:val="1"/>
          <w:sz w:val="24"/>
          <w:szCs w:val="24"/>
          <w:lang w:eastAsia="ru-RU"/>
        </w:rPr>
      </w:pPr>
      <w:r w:rsidRPr="002E1505">
        <w:rPr>
          <w:rFonts w:ascii="Arial" w:eastAsia="Times New Roman" w:hAnsi="Arial" w:cs="Arial"/>
          <w:bCs/>
          <w:kern w:val="1"/>
          <w:sz w:val="24"/>
          <w:szCs w:val="24"/>
          <w:lang w:eastAsia="ru-RU"/>
        </w:rPr>
        <w:t>01.06.2023г.</w:t>
      </w:r>
      <w:r w:rsidRPr="002E1505">
        <w:rPr>
          <w:rFonts w:ascii="Arial" w:eastAsia="Times New Roman" w:hAnsi="Arial" w:cs="Arial"/>
          <w:kern w:val="1"/>
          <w:sz w:val="24"/>
          <w:szCs w:val="24"/>
          <w:lang w:eastAsia="ru-RU"/>
        </w:rPr>
        <w:t xml:space="preserve">                                                                                                            № 25</w:t>
      </w:r>
    </w:p>
    <w:p w:rsidR="006B3095" w:rsidRPr="002E1505" w:rsidRDefault="006B3095" w:rsidP="006B3095">
      <w:pPr>
        <w:widowControl w:val="0"/>
        <w:tabs>
          <w:tab w:val="left" w:pos="1560"/>
        </w:tabs>
        <w:suppressAutoHyphens/>
        <w:spacing w:after="0" w:line="240" w:lineRule="auto"/>
        <w:rPr>
          <w:rFonts w:ascii="Arial" w:eastAsia="Times New Roman" w:hAnsi="Arial" w:cs="Arial"/>
          <w:kern w:val="1"/>
          <w:sz w:val="24"/>
          <w:szCs w:val="24"/>
          <w:lang w:eastAsia="ru-RU"/>
        </w:rPr>
      </w:pPr>
      <w:r w:rsidRPr="002E1505">
        <w:rPr>
          <w:rFonts w:ascii="Arial" w:eastAsia="Times New Roman" w:hAnsi="Arial" w:cs="Arial"/>
          <w:kern w:val="1"/>
          <w:sz w:val="24"/>
          <w:szCs w:val="24"/>
          <w:lang w:eastAsia="ru-RU"/>
        </w:rPr>
        <w:t>с. Вертикос</w:t>
      </w:r>
    </w:p>
    <w:p w:rsidR="006B3095" w:rsidRPr="002E1505" w:rsidRDefault="006B3095" w:rsidP="006B3095">
      <w:pPr>
        <w:widowControl w:val="0"/>
        <w:tabs>
          <w:tab w:val="left" w:pos="1560"/>
        </w:tabs>
        <w:suppressAutoHyphens/>
        <w:spacing w:after="0" w:line="240" w:lineRule="auto"/>
        <w:rPr>
          <w:rFonts w:ascii="Arial" w:eastAsia="Times New Roman" w:hAnsi="Arial" w:cs="Arial"/>
          <w:kern w:val="1"/>
          <w:sz w:val="24"/>
          <w:szCs w:val="24"/>
          <w:lang w:eastAsia="ru-RU"/>
        </w:rPr>
      </w:pPr>
    </w:p>
    <w:p w:rsidR="006B3095" w:rsidRPr="002E1505" w:rsidRDefault="006B3095" w:rsidP="006B3095">
      <w:pPr>
        <w:spacing w:after="0" w:line="240" w:lineRule="auto"/>
        <w:jc w:val="center"/>
        <w:rPr>
          <w:rFonts w:ascii="Arial" w:eastAsia="Times New Roman" w:hAnsi="Arial" w:cs="Arial"/>
          <w:bCs/>
          <w:sz w:val="24"/>
          <w:szCs w:val="24"/>
          <w:lang w:eastAsia="ru-RU"/>
        </w:rPr>
      </w:pPr>
      <w:r w:rsidRPr="002E1505">
        <w:rPr>
          <w:rFonts w:ascii="Arial" w:eastAsia="Times New Roman" w:hAnsi="Arial" w:cs="Arial"/>
          <w:bCs/>
          <w:sz w:val="24"/>
          <w:szCs w:val="24"/>
          <w:lang w:eastAsia="ru-RU"/>
        </w:rPr>
        <w:t>Об утверждении административного регламента</w:t>
      </w: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bCs/>
          <w:sz w:val="24"/>
          <w:szCs w:val="24"/>
          <w:lang w:eastAsia="ru-RU"/>
        </w:rPr>
        <w:t>предоставления муниципальной услуги «</w:t>
      </w:r>
      <w:r w:rsidRPr="002E1505">
        <w:rPr>
          <w:rFonts w:ascii="Arial" w:eastAsia="Times New Roman" w:hAnsi="Arial" w:cs="Arial"/>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2E1505" w:rsidRDefault="006B3095" w:rsidP="006B3095">
      <w:pPr>
        <w:autoSpaceDE w:val="0"/>
        <w:autoSpaceDN w:val="0"/>
        <w:adjustRightInd w:val="0"/>
        <w:spacing w:after="0" w:line="240" w:lineRule="auto"/>
        <w:jc w:val="center"/>
        <w:rPr>
          <w:rFonts w:ascii="Arial" w:eastAsia="Times New Roman" w:hAnsi="Arial" w:cs="Arial"/>
          <w:bCs/>
          <w:sz w:val="24"/>
          <w:szCs w:val="24"/>
          <w:lang w:eastAsia="ru-RU"/>
        </w:rPr>
      </w:pPr>
    </w:p>
    <w:p w:rsidR="006B3095" w:rsidRPr="002E1505" w:rsidRDefault="006B3095" w:rsidP="006B3095">
      <w:pPr>
        <w:autoSpaceDE w:val="0"/>
        <w:autoSpaceDN w:val="0"/>
        <w:adjustRightInd w:val="0"/>
        <w:spacing w:after="0" w:line="240" w:lineRule="auto"/>
        <w:jc w:val="center"/>
        <w:rPr>
          <w:rFonts w:ascii="Arial" w:eastAsia="Times New Roman" w:hAnsi="Arial" w:cs="Arial"/>
          <w:bCs/>
          <w:sz w:val="24"/>
          <w:szCs w:val="24"/>
          <w:lang w:eastAsia="ru-RU"/>
        </w:rPr>
      </w:pP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со статьей 40 Градостроительного кодекса Российской Федерации ПОСТАНОВЛЯЮ:</w:t>
      </w: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E1505">
        <w:rPr>
          <w:rFonts w:ascii="Arial" w:eastAsia="Times New Roman" w:hAnsi="Arial" w:cs="Arial"/>
          <w:sz w:val="24"/>
          <w:szCs w:val="24"/>
          <w:lang w:eastAsia="ru-RU"/>
        </w:rPr>
        <w:t xml:space="preserve"> 2. </w:t>
      </w:r>
      <w:r w:rsidRPr="002E1505">
        <w:rPr>
          <w:rFonts w:ascii="Arial" w:eastAsia="Times New Roman" w:hAnsi="Arial" w:cs="Arial"/>
          <w:bCs/>
          <w:sz w:val="24"/>
          <w:szCs w:val="24"/>
          <w:lang w:eastAsia="ru-RU"/>
        </w:rPr>
        <w:t>Настоящее постановление вступает в силу со дня его обнародования.</w:t>
      </w: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2E1505" w:rsidRDefault="006B3095" w:rsidP="006B3095">
      <w:pPr>
        <w:autoSpaceDE w:val="0"/>
        <w:autoSpaceDN w:val="0"/>
        <w:adjustRightInd w:val="0"/>
        <w:spacing w:after="0" w:line="240" w:lineRule="auto"/>
        <w:ind w:firstLine="709"/>
        <w:jc w:val="both"/>
        <w:rPr>
          <w:rFonts w:ascii="Arial" w:eastAsia="Times New Roman" w:hAnsi="Arial" w:cs="Arial"/>
          <w:sz w:val="24"/>
          <w:szCs w:val="24"/>
          <w:lang w:eastAsia="ru-RU"/>
        </w:rPr>
      </w:pPr>
    </w:p>
    <w:p w:rsidR="006B3095" w:rsidRPr="002E1505" w:rsidRDefault="006B3095" w:rsidP="006B3095">
      <w:pPr>
        <w:widowControl w:val="0"/>
        <w:spacing w:after="0" w:line="240" w:lineRule="auto"/>
        <w:jc w:val="both"/>
        <w:rPr>
          <w:rFonts w:ascii="Arial" w:eastAsia="Courier New" w:hAnsi="Arial" w:cs="Arial"/>
          <w:sz w:val="24"/>
          <w:szCs w:val="24"/>
          <w:lang w:eastAsia="ru-RU" w:bidi="ru-RU"/>
        </w:rPr>
      </w:pPr>
      <w:r w:rsidRPr="002E1505">
        <w:rPr>
          <w:rFonts w:ascii="Arial" w:eastAsia="Courier New" w:hAnsi="Arial" w:cs="Arial"/>
          <w:sz w:val="24"/>
          <w:szCs w:val="24"/>
          <w:lang w:eastAsia="ru-RU" w:bidi="ru-RU"/>
        </w:rPr>
        <w:t>Глава Вертикосского</w:t>
      </w:r>
    </w:p>
    <w:p w:rsidR="006B3095" w:rsidRDefault="006B3095" w:rsidP="002E1505">
      <w:pPr>
        <w:widowControl w:val="0"/>
        <w:spacing w:after="0" w:line="240" w:lineRule="auto"/>
        <w:jc w:val="both"/>
        <w:rPr>
          <w:rFonts w:ascii="Arial" w:eastAsia="Courier New" w:hAnsi="Arial" w:cs="Arial"/>
          <w:sz w:val="24"/>
          <w:szCs w:val="24"/>
          <w:lang w:eastAsia="ru-RU" w:bidi="ru-RU"/>
        </w:rPr>
      </w:pPr>
      <w:r w:rsidRPr="002E1505">
        <w:rPr>
          <w:rFonts w:ascii="Arial" w:eastAsia="Courier New" w:hAnsi="Arial" w:cs="Arial"/>
          <w:sz w:val="24"/>
          <w:szCs w:val="24"/>
          <w:lang w:eastAsia="ru-RU" w:bidi="ru-RU"/>
        </w:rPr>
        <w:t xml:space="preserve"> сельского </w:t>
      </w:r>
      <w:proofErr w:type="gramStart"/>
      <w:r w:rsidRPr="002E1505">
        <w:rPr>
          <w:rFonts w:ascii="Arial" w:eastAsia="Courier New" w:hAnsi="Arial" w:cs="Arial"/>
          <w:sz w:val="24"/>
          <w:szCs w:val="24"/>
          <w:lang w:eastAsia="ru-RU" w:bidi="ru-RU"/>
        </w:rPr>
        <w:t xml:space="preserve">поселения:   </w:t>
      </w:r>
      <w:proofErr w:type="gramEnd"/>
      <w:r w:rsidRPr="002E1505">
        <w:rPr>
          <w:rFonts w:ascii="Arial" w:eastAsia="Courier New" w:hAnsi="Arial" w:cs="Arial"/>
          <w:sz w:val="24"/>
          <w:szCs w:val="24"/>
          <w:lang w:eastAsia="ru-RU" w:bidi="ru-RU"/>
        </w:rPr>
        <w:t xml:space="preserve">                                                         Кинцель А.С.</w:t>
      </w: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Default="002E1505" w:rsidP="002E1505">
      <w:pPr>
        <w:widowControl w:val="0"/>
        <w:spacing w:after="0" w:line="240" w:lineRule="auto"/>
        <w:jc w:val="both"/>
        <w:rPr>
          <w:rFonts w:ascii="Arial" w:eastAsia="Courier New" w:hAnsi="Arial" w:cs="Arial"/>
          <w:sz w:val="24"/>
          <w:szCs w:val="24"/>
          <w:lang w:eastAsia="ru-RU" w:bidi="ru-RU"/>
        </w:rPr>
      </w:pPr>
    </w:p>
    <w:p w:rsidR="002E1505" w:rsidRPr="002E1505" w:rsidRDefault="002E1505" w:rsidP="002E1505">
      <w:pPr>
        <w:widowControl w:val="0"/>
        <w:spacing w:after="0" w:line="240" w:lineRule="auto"/>
        <w:jc w:val="both"/>
        <w:rPr>
          <w:rFonts w:ascii="Arial" w:eastAsia="Courier New" w:hAnsi="Arial" w:cs="Arial"/>
          <w:sz w:val="24"/>
          <w:szCs w:val="24"/>
          <w:lang w:eastAsia="ru-RU" w:bidi="ru-RU"/>
        </w:rPr>
      </w:pPr>
    </w:p>
    <w:p w:rsidR="006B3095" w:rsidRPr="002E1505" w:rsidRDefault="006B3095" w:rsidP="006B3095">
      <w:pPr>
        <w:spacing w:after="0" w:line="240" w:lineRule="auto"/>
        <w:jc w:val="right"/>
        <w:rPr>
          <w:rFonts w:ascii="Arial" w:eastAsia="Times New Roman" w:hAnsi="Arial" w:cs="Arial"/>
          <w:i/>
          <w:sz w:val="20"/>
          <w:szCs w:val="20"/>
          <w:lang w:eastAsia="ru-RU"/>
        </w:rPr>
      </w:pPr>
      <w:r w:rsidRPr="002E1505">
        <w:rPr>
          <w:rFonts w:ascii="Arial" w:eastAsia="Times New Roman" w:hAnsi="Arial" w:cs="Arial"/>
          <w:b/>
          <w:i/>
          <w:sz w:val="20"/>
          <w:szCs w:val="20"/>
          <w:lang w:eastAsia="ru-RU"/>
        </w:rPr>
        <w:t xml:space="preserve">                                                                       </w:t>
      </w:r>
      <w:r w:rsidRPr="002E1505">
        <w:rPr>
          <w:rFonts w:ascii="Arial" w:eastAsia="Times New Roman" w:hAnsi="Arial" w:cs="Arial"/>
          <w:i/>
          <w:sz w:val="20"/>
          <w:szCs w:val="20"/>
          <w:lang w:eastAsia="ru-RU"/>
        </w:rPr>
        <w:t xml:space="preserve">     В редакции п.33 от 28.07.2023г.</w:t>
      </w:r>
      <w:r w:rsidR="002E1505">
        <w:rPr>
          <w:rFonts w:ascii="Arial" w:eastAsia="Times New Roman" w:hAnsi="Arial" w:cs="Arial"/>
          <w:i/>
          <w:sz w:val="20"/>
          <w:szCs w:val="20"/>
          <w:lang w:eastAsia="ru-RU"/>
        </w:rPr>
        <w:t>,47 от 19.10.2023г.</w:t>
      </w:r>
    </w:p>
    <w:p w:rsidR="006B3095" w:rsidRPr="002E1505" w:rsidRDefault="006B3095" w:rsidP="006B3095">
      <w:pPr>
        <w:spacing w:after="0" w:line="240" w:lineRule="auto"/>
        <w:jc w:val="right"/>
        <w:rPr>
          <w:rFonts w:ascii="Arial" w:eastAsia="Times New Roman" w:hAnsi="Arial" w:cs="Arial"/>
          <w:i/>
          <w:sz w:val="20"/>
          <w:szCs w:val="20"/>
          <w:lang w:eastAsia="ru-RU"/>
        </w:rPr>
      </w:pP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Утвержден</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постановлением Администрации</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Вертикосского сельского поселения </w:t>
      </w:r>
    </w:p>
    <w:p w:rsidR="006B3095" w:rsidRPr="002E1505" w:rsidRDefault="006B3095" w:rsidP="006B3095">
      <w:pPr>
        <w:spacing w:after="0" w:line="240" w:lineRule="auto"/>
        <w:ind w:firstLine="709"/>
        <w:jc w:val="right"/>
        <w:rPr>
          <w:rFonts w:ascii="Arial" w:eastAsia="Times New Roman" w:hAnsi="Arial" w:cs="Arial"/>
          <w:sz w:val="20"/>
          <w:szCs w:val="20"/>
          <w:lang w:eastAsia="ru-RU"/>
        </w:rPr>
      </w:pPr>
      <w:r w:rsidRPr="002E1505">
        <w:rPr>
          <w:rFonts w:ascii="Arial" w:eastAsia="Times New Roman" w:hAnsi="Arial" w:cs="Arial"/>
          <w:sz w:val="20"/>
          <w:szCs w:val="20"/>
          <w:lang w:eastAsia="ru-RU"/>
        </w:rPr>
        <w:t xml:space="preserve">                                                                                                             от 01.06.2023 г. № 25</w:t>
      </w:r>
    </w:p>
    <w:p w:rsidR="006B3095" w:rsidRPr="002E1505" w:rsidRDefault="006B3095" w:rsidP="006B3095">
      <w:pPr>
        <w:spacing w:after="0" w:line="240" w:lineRule="auto"/>
        <w:ind w:firstLine="709"/>
        <w:jc w:val="center"/>
        <w:rPr>
          <w:rFonts w:ascii="Arial" w:eastAsia="Times New Roman" w:hAnsi="Arial" w:cs="Arial"/>
          <w:sz w:val="24"/>
          <w:szCs w:val="24"/>
          <w:lang w:eastAsia="ru-RU"/>
        </w:rPr>
      </w:pP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Административный регламент предоставления муниципальной услуги</w:t>
      </w: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«Предоставление разрешения на отклонение от предельных параметров</w:t>
      </w:r>
    </w:p>
    <w:p w:rsidR="006B3095" w:rsidRPr="002E1505" w:rsidRDefault="006B3095" w:rsidP="006B3095">
      <w:pPr>
        <w:spacing w:after="0" w:line="240" w:lineRule="auto"/>
        <w:jc w:val="center"/>
        <w:outlineLvl w:val="0"/>
        <w:rPr>
          <w:rFonts w:ascii="Arial" w:eastAsia="Times New Roman" w:hAnsi="Arial" w:cs="Arial"/>
          <w:sz w:val="24"/>
          <w:szCs w:val="24"/>
          <w:lang w:eastAsia="ru-RU"/>
        </w:rPr>
      </w:pPr>
      <w:r w:rsidRPr="002E1505">
        <w:rPr>
          <w:rFonts w:ascii="Arial" w:eastAsia="Times New Roman" w:hAnsi="Arial" w:cs="Arial"/>
          <w:sz w:val="24"/>
          <w:szCs w:val="24"/>
          <w:lang w:eastAsia="ru-RU"/>
        </w:rPr>
        <w:t>разрешенного строительства, реконструкции объекта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I. Общие положения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Настоящий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Вертикосского </w:t>
      </w:r>
      <w:r w:rsidRPr="002E1505">
        <w:rPr>
          <w:rFonts w:ascii="Arial" w:eastAsia="Times New Roman" w:hAnsi="Arial" w:cs="Arial"/>
          <w:sz w:val="24"/>
          <w:szCs w:val="24"/>
          <w:lang w:eastAsia="ru-RU"/>
        </w:rPr>
        <w:lastRenderedPageBreak/>
        <w:t>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Заявителями на получение муниципальной услуги (далее – заявитель) являются физические лица и юридические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Интересы заявителей могут представлять лица, обладающие соответствующими полномочиями (далее – представитель).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II. Стандарт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 Предоставление муниципальной услуги осуществляется </w:t>
      </w:r>
      <w:proofErr w:type="gramStart"/>
      <w:r w:rsidRPr="002E1505">
        <w:rPr>
          <w:rFonts w:ascii="Arial" w:eastAsia="Times New Roman" w:hAnsi="Arial" w:cs="Arial"/>
          <w:sz w:val="24"/>
          <w:szCs w:val="24"/>
          <w:lang w:eastAsia="ru-RU"/>
        </w:rPr>
        <w:t>Администрацией  Вертикосского</w:t>
      </w:r>
      <w:proofErr w:type="gramEnd"/>
      <w:r w:rsidRPr="002E1505">
        <w:rPr>
          <w:rFonts w:ascii="Arial" w:eastAsia="Times New Roman" w:hAnsi="Arial" w:cs="Arial"/>
          <w:sz w:val="24"/>
          <w:szCs w:val="24"/>
          <w:lang w:eastAsia="ru-RU"/>
        </w:rPr>
        <w:t xml:space="preserve"> сельского поселения (далее – Администрация).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Местонахождение Администрации: 636712, Томская область, Каргасокский район, с. Вертикос, ул. Молодежная, 1.</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Адрес электронной почты:</w:t>
      </w:r>
      <w:r w:rsidRPr="002E1505">
        <w:rPr>
          <w:rFonts w:ascii="Arial" w:hAnsi="Arial" w:cs="Arial"/>
          <w:sz w:val="24"/>
          <w:szCs w:val="24"/>
          <w:shd w:val="clear" w:color="auto" w:fill="FFFFFF"/>
        </w:rPr>
        <w:t xml:space="preserve"> </w:t>
      </w:r>
      <w:proofErr w:type="gramStart"/>
      <w:r w:rsidRPr="002E1505">
        <w:rPr>
          <w:rFonts w:ascii="Arial" w:hAnsi="Arial" w:cs="Arial"/>
          <w:sz w:val="24"/>
          <w:szCs w:val="24"/>
          <w:shd w:val="clear" w:color="auto" w:fill="FFFFFF"/>
        </w:rPr>
        <w:t>mkuvertikos@yandex.ru</w:t>
      </w:r>
      <w:r w:rsidRPr="002E1505">
        <w:rPr>
          <w:rFonts w:ascii="Arial" w:eastAsia="Times New Roman" w:hAnsi="Arial" w:cs="Arial"/>
          <w:sz w:val="24"/>
          <w:szCs w:val="24"/>
          <w:lang w:eastAsia="ru-RU"/>
        </w:rPr>
        <w:t xml:space="preserve"> .</w:t>
      </w:r>
      <w:proofErr w:type="gramEnd"/>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Контактные телефоны: 8 (38-253) 36-1-72, 8 (38-253) 36-1-89</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Официальный сайт Администрации в сети Интернет:</w:t>
      </w:r>
      <w:r w:rsidRPr="002E1505">
        <w:rPr>
          <w:rFonts w:ascii="Arial" w:hAnsi="Arial" w:cs="Arial"/>
          <w:sz w:val="24"/>
          <w:szCs w:val="24"/>
        </w:rPr>
        <w:t xml:space="preserve"> </w:t>
      </w:r>
      <w:r w:rsidRPr="002E1505">
        <w:rPr>
          <w:rFonts w:ascii="Arial" w:eastAsia="Times New Roman" w:hAnsi="Arial" w:cs="Arial"/>
          <w:sz w:val="24"/>
          <w:szCs w:val="24"/>
          <w:lang w:eastAsia="ru-RU"/>
        </w:rPr>
        <w:t xml:space="preserve">https://vertikos.ru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Режим работы Администрации: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понедельник – пятница: 09.00 - 17.00, перерыв: 13.00 - 14.00</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суббота, воскресенье – выходной.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Результатом предоставления муниципальной услуги является: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отказ в предоставлении такого разрешения с указанием причин принятого решения.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Решение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приниматься в форме электронного документа, подписанного усиленной квалифицированной электронной подписью уполномоченного должностного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47 рабочих дней со дня регистрации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 Правовые основания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Градостроительный кодекс Российской Федерации (опубликован в "Российской газете" от 30 декабря 2004 г. N 290);</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Федеральный закон от 6 октября 2003 г. N 131-ФЗ "Об общих принципах организации местного самоуправления в Российской Федерации" (опубликован в "Российской газете" от 8 октября 2003 г. N 202);</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Федеральный закон от 27 июля 2010 г. N 210-ФЗ "Об организации предоставления государственных и муниципальных услуг" (опубликован в "Российской газете" от 30 июля 2010 г. N 168).</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заявление о предоставлении муниципальной услуги (далее – заявление), в котором указываются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величина отклонения от предельных параметров разрешенного строительства, реконструкции,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документ, удостоверяющий личность (предоставляется при обращении в МФЦ, Администрацию);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10. Документы, перечисленные в пункте 9 настоящего Административного регламента, могут быть поданы: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посредством почтового отправления в Администрацию с описью вложения и уведомлением о вручении;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с использованием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w:t>
      </w:r>
    </w:p>
    <w:p w:rsidR="006B3095" w:rsidRPr="002E1505" w:rsidRDefault="006B3095" w:rsidP="006B3095">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11.</w:t>
      </w:r>
      <w:r w:rsidRPr="002E1505">
        <w:rPr>
          <w:rFonts w:ascii="Arial" w:eastAsia="Times New Roman" w:hAnsi="Arial" w:cs="Arial"/>
          <w:sz w:val="24"/>
          <w:szCs w:val="24"/>
          <w:lang w:eastAsia="ru-RU"/>
        </w:rPr>
        <w:t xml:space="preserve"> </w:t>
      </w:r>
      <w:r w:rsidRPr="002E1505">
        <w:rPr>
          <w:rFonts w:ascii="Arial" w:eastAsia="Times New Roman" w:hAnsi="Arial" w:cs="Arial"/>
          <w:sz w:val="24"/>
          <w:szCs w:val="24"/>
          <w:lang w:eastAsia="ru-RU"/>
        </w:rPr>
        <w:t>Заявление в форме документа на бумажном носителе подписывается заявителем.</w:t>
      </w:r>
    </w:p>
    <w:p w:rsidR="006B3095" w:rsidRPr="006B3095" w:rsidRDefault="006B3095" w:rsidP="006B3095">
      <w:pPr>
        <w:spacing w:after="0" w:line="240" w:lineRule="auto"/>
        <w:jc w:val="both"/>
        <w:rPr>
          <w:rFonts w:ascii="Arial" w:eastAsia="Times New Roman" w:hAnsi="Arial" w:cs="Arial"/>
          <w:sz w:val="24"/>
          <w:szCs w:val="24"/>
          <w:lang w:eastAsia="ru-RU"/>
        </w:rPr>
      </w:pPr>
      <w:r w:rsidRPr="006B3095">
        <w:rPr>
          <w:rFonts w:ascii="Arial" w:eastAsia="Times New Roman" w:hAnsi="Arial" w:cs="Arial"/>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N 210-ФЗ "Об организации предоставления государственных и муниципальных услуг".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12. 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13. При представлении заявления представителем заявителя к такому заявлению прилагается доверенность, выданная представителю, оформленная в порядке, предусмотренном законодательством Российской Федерации.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выписка из Единого государственного реестра юридических лиц (в случае обращения юридического лица);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15. В случае, если документы, перечисленные в пункте 14 настоящего Административного регламента, не представлены заявителем, указанные документы запрашиваются Администрацией в рамках межведомственного информационного взаимодействия.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16.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пунктом 9 настоящего Административного регламента, с приложением заверенной МФЦ копии комплексного запроса заявителя.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17. Исчерпывающий перечень оснований для отказа в приеме документов, необходимых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w:t>
      </w:r>
      <w:r w:rsidRPr="002E1505">
        <w:rPr>
          <w:rFonts w:ascii="Arial" w:eastAsia="Times New Roman" w:hAnsi="Arial" w:cs="Arial"/>
          <w:sz w:val="24"/>
          <w:szCs w:val="24"/>
          <w:lang w:eastAsia="ru-RU"/>
        </w:rPr>
        <w:lastRenderedPageBreak/>
        <w:t>строительства, находятся за пределами территории Вертикосского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документы, указанные в пункте 9 настоящего Административного регламента, представлены в электронной форме с нарушением требований, установленных пунктами 32 – 36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несоблюдение установленных статьей 11 Федерального закона от 6 апреля 2011 г. N 63-ФЗ "Об электронной подписи" условий признания квалифицированной электронной подписи действительной в документах, пре</w:t>
      </w:r>
      <w:r w:rsidRPr="002E1505">
        <w:rPr>
          <w:rFonts w:ascii="Arial" w:eastAsia="Times New Roman" w:hAnsi="Arial" w:cs="Arial"/>
          <w:sz w:val="24"/>
          <w:szCs w:val="24"/>
          <w:lang w:eastAsia="ru-RU"/>
        </w:rPr>
        <w:t>дставленных в электронной форме</w:t>
      </w:r>
      <w:r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подача заявления от имени заявителя не уполномоченным на то лицом.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18. Основания для приостановления предоставления муниципальной услуги не предусмотрены.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19. Основания для отказа в предоставлении муниципальной услуги: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или общественных обсуждений по вопросу предоставления разрешения на отклонение от предельных параметров;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Вертикосского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Вертикосского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испрашиваемое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8) испрашиваемое заявителем отклонение не соответствует ограничениям использования объектов недвижимости, установленным на </w:t>
      </w:r>
      <w:proofErr w:type="spellStart"/>
      <w:r w:rsidRPr="002E1505">
        <w:rPr>
          <w:rFonts w:ascii="Arial" w:eastAsia="Times New Roman" w:hAnsi="Arial" w:cs="Arial"/>
          <w:sz w:val="24"/>
          <w:szCs w:val="24"/>
          <w:lang w:eastAsia="ru-RU"/>
        </w:rPr>
        <w:t>приаэродромной</w:t>
      </w:r>
      <w:proofErr w:type="spellEnd"/>
      <w:r w:rsidRPr="002E1505">
        <w:rPr>
          <w:rFonts w:ascii="Arial" w:eastAsia="Times New Roman" w:hAnsi="Arial" w:cs="Arial"/>
          <w:sz w:val="24"/>
          <w:szCs w:val="24"/>
          <w:lang w:eastAsia="ru-RU"/>
        </w:rPr>
        <w:t xml:space="preserve"> территории (при наличии </w:t>
      </w:r>
      <w:proofErr w:type="spellStart"/>
      <w:r w:rsidRPr="002E1505">
        <w:rPr>
          <w:rFonts w:ascii="Arial" w:eastAsia="Times New Roman" w:hAnsi="Arial" w:cs="Arial"/>
          <w:sz w:val="24"/>
          <w:szCs w:val="24"/>
          <w:lang w:eastAsia="ru-RU"/>
        </w:rPr>
        <w:t>приаэродромной</w:t>
      </w:r>
      <w:proofErr w:type="spellEnd"/>
      <w:r w:rsidRPr="002E1505">
        <w:rPr>
          <w:rFonts w:ascii="Arial" w:eastAsia="Times New Roman" w:hAnsi="Arial" w:cs="Arial"/>
          <w:sz w:val="24"/>
          <w:szCs w:val="24"/>
          <w:lang w:eastAsia="ru-RU"/>
        </w:rPr>
        <w:t xml:space="preserve"> территории);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9) в отношении объекта капитального строительства, указанного в заявлении, от исполнительного органа государственной власти, должностного лица, государственного учреждения или органа местного самоуправления поступило уведомление о выявлении самовольной постройки;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20. Муниципальная услуга предоставляется бесплатно.</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21. Услуги, которые являются необходимыми и обязательными для предоставления муниципальной услуги, отсутствуют.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22. Максимальный срок ожидания в очереди при личной подаче заявления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23.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24. Помещения Администрации должны соответствовать установленным санитарно-эпидемиологическим правилам и нормам.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Присутственные места должны быть оборудованы противопожарной системой и средствами пожаротушения.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25. Места для ожидания оборудуются стульями. Место для заполнения запросов (заявлений) о предоставлении муниципальной услуги оборудуется столом.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26.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27.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краткая информация о порядке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перечень документов, необходимых для предоставления муниципальной услуги и предоставляемых заявителем;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форма заявления о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28.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w:t>
      </w:r>
      <w:r w:rsidRPr="002E1505">
        <w:rPr>
          <w:rFonts w:ascii="Arial" w:eastAsia="Times New Roman" w:hAnsi="Arial" w:cs="Arial"/>
          <w:sz w:val="24"/>
          <w:szCs w:val="24"/>
          <w:lang w:eastAsia="ru-RU"/>
        </w:rPr>
        <w:lastRenderedPageBreak/>
        <w:t>возлагается обязанность по оказанию ситуационной помощи инвалидам всех категорий на период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29.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30. Показателями доступности муниципальной услуги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полнота информирования заявителей;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удобство и доступность получения информации заявителями о порядке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31. Показателями качества муниципальной услуги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соблюдение требований стандарта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соблюдение сроков исполнения отдельных административных процедур и предоставления муниципальной услуги в целом;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32.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1) </w:t>
      </w:r>
      <w:proofErr w:type="spellStart"/>
      <w:r w:rsidRPr="002E1505">
        <w:rPr>
          <w:rFonts w:ascii="Arial" w:eastAsia="Times New Roman" w:hAnsi="Arial" w:cs="Arial"/>
          <w:sz w:val="24"/>
          <w:szCs w:val="24"/>
          <w:lang w:eastAsia="ru-RU"/>
        </w:rPr>
        <w:t>xml</w:t>
      </w:r>
      <w:proofErr w:type="spellEnd"/>
      <w:r w:rsidRPr="002E1505">
        <w:rPr>
          <w:rFonts w:ascii="Arial" w:eastAsia="Times New Roman" w:hAnsi="Arial" w:cs="Arial"/>
          <w:sz w:val="24"/>
          <w:szCs w:val="24"/>
          <w:lang w:eastAsia="ru-RU"/>
        </w:rPr>
        <w:t xml:space="preserve"> – для формализованных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2) </w:t>
      </w:r>
      <w:proofErr w:type="spellStart"/>
      <w:r w:rsidRPr="002E1505">
        <w:rPr>
          <w:rFonts w:ascii="Arial" w:eastAsia="Times New Roman" w:hAnsi="Arial" w:cs="Arial"/>
          <w:sz w:val="24"/>
          <w:szCs w:val="24"/>
          <w:lang w:eastAsia="ru-RU"/>
        </w:rPr>
        <w:t>doc</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docx</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odt</w:t>
      </w:r>
      <w:proofErr w:type="spellEnd"/>
      <w:r w:rsidRPr="002E1505">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 </w:t>
      </w:r>
      <w:proofErr w:type="spellStart"/>
      <w:r w:rsidRPr="002E1505">
        <w:rPr>
          <w:rFonts w:ascii="Arial" w:eastAsia="Times New Roman" w:hAnsi="Arial" w:cs="Arial"/>
          <w:sz w:val="24"/>
          <w:szCs w:val="24"/>
          <w:lang w:eastAsia="ru-RU"/>
        </w:rPr>
        <w:t>xls</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xlsx</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ods</w:t>
      </w:r>
      <w:proofErr w:type="spellEnd"/>
      <w:r w:rsidRPr="002E1505">
        <w:rPr>
          <w:rFonts w:ascii="Arial" w:eastAsia="Times New Roman" w:hAnsi="Arial" w:cs="Arial"/>
          <w:sz w:val="24"/>
          <w:szCs w:val="24"/>
          <w:lang w:eastAsia="ru-RU"/>
        </w:rPr>
        <w:t xml:space="preserve"> – для документов, содержащих расчеты;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 </w:t>
      </w:r>
      <w:proofErr w:type="spellStart"/>
      <w:r w:rsidRPr="002E1505">
        <w:rPr>
          <w:rFonts w:ascii="Arial" w:eastAsia="Times New Roman" w:hAnsi="Arial" w:cs="Arial"/>
          <w:sz w:val="24"/>
          <w:szCs w:val="24"/>
          <w:lang w:eastAsia="ru-RU"/>
        </w:rPr>
        <w:t>pdf</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jpg</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jpeg</w:t>
      </w:r>
      <w:proofErr w:type="spellEnd"/>
      <w:r w:rsidRPr="002E150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E1505">
        <w:rPr>
          <w:rFonts w:ascii="Arial" w:eastAsia="Times New Roman" w:hAnsi="Arial" w:cs="Arial"/>
          <w:sz w:val="24"/>
          <w:szCs w:val="24"/>
          <w:lang w:eastAsia="ru-RU"/>
        </w:rPr>
        <w:t>dpi</w:t>
      </w:r>
      <w:proofErr w:type="spellEnd"/>
      <w:r w:rsidRPr="002E1505">
        <w:rPr>
          <w:rFonts w:ascii="Arial" w:eastAsia="Times New Roman" w:hAnsi="Arial" w:cs="Arial"/>
          <w:sz w:val="24"/>
          <w:szCs w:val="24"/>
          <w:lang w:eastAsia="ru-RU"/>
        </w:rPr>
        <w:t xml:space="preserve"> (масштаб 1:1) с использованием следующих режимов: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«черно-белый» (при отсутствии в документе графических изображений и (или) цветного текста);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«оттенки серого» (при наличии в документе графических изображений, отличных от цветного графического изображения);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 «цветной» или «режим полной цветопередачи» (при наличии в документе цветных графических изображений либо цветного текста);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с сохранением всех аутентичных признаков подлинности, а именно: графической подписи лица, печати, углового штампа бланка;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34. Количество файлов должно соответствовать количеству документов, каждый из которых содержит текстовую и (или) графическую информацию.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35. Электронные документы должны обеспечивать: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возможность идентифицировать документ и количество листов в документе;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для документов, содержащих структурированные по частям, главам, разделам (подразделам) сведения – данные и закладки, обеспечивающие переходы по оглавлению и (или) к содержащимся в тексте рисункам и таблицам.</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36. Документы, подлежащие представлению в форматах </w:t>
      </w:r>
      <w:proofErr w:type="spellStart"/>
      <w:r w:rsidRPr="002E1505">
        <w:rPr>
          <w:rFonts w:ascii="Arial" w:eastAsia="Times New Roman" w:hAnsi="Arial" w:cs="Arial"/>
          <w:sz w:val="24"/>
          <w:szCs w:val="24"/>
          <w:lang w:eastAsia="ru-RU"/>
        </w:rPr>
        <w:t>xls</w:t>
      </w:r>
      <w:proofErr w:type="spellEnd"/>
      <w:r w:rsidRPr="002E1505">
        <w:rPr>
          <w:rFonts w:ascii="Arial" w:eastAsia="Times New Roman" w:hAnsi="Arial" w:cs="Arial"/>
          <w:sz w:val="24"/>
          <w:szCs w:val="24"/>
          <w:lang w:eastAsia="ru-RU"/>
        </w:rPr>
        <w:t xml:space="preserve">, </w:t>
      </w:r>
      <w:proofErr w:type="spellStart"/>
      <w:r w:rsidRPr="002E1505">
        <w:rPr>
          <w:rFonts w:ascii="Arial" w:eastAsia="Times New Roman" w:hAnsi="Arial" w:cs="Arial"/>
          <w:sz w:val="24"/>
          <w:szCs w:val="24"/>
          <w:lang w:eastAsia="ru-RU"/>
        </w:rPr>
        <w:t>xlsx</w:t>
      </w:r>
      <w:proofErr w:type="spellEnd"/>
      <w:r w:rsidRPr="002E1505">
        <w:rPr>
          <w:rFonts w:ascii="Arial" w:eastAsia="Times New Roman" w:hAnsi="Arial" w:cs="Arial"/>
          <w:sz w:val="24"/>
          <w:szCs w:val="24"/>
          <w:lang w:eastAsia="ru-RU"/>
        </w:rPr>
        <w:t xml:space="preserve"> или </w:t>
      </w:r>
      <w:proofErr w:type="spellStart"/>
      <w:r w:rsidRPr="002E1505">
        <w:rPr>
          <w:rFonts w:ascii="Arial" w:eastAsia="Times New Roman" w:hAnsi="Arial" w:cs="Arial"/>
          <w:sz w:val="24"/>
          <w:szCs w:val="24"/>
          <w:lang w:eastAsia="ru-RU"/>
        </w:rPr>
        <w:t>ods</w:t>
      </w:r>
      <w:proofErr w:type="spellEnd"/>
      <w:r w:rsidRPr="002E1505">
        <w:rPr>
          <w:rFonts w:ascii="Arial" w:eastAsia="Times New Roman" w:hAnsi="Arial" w:cs="Arial"/>
          <w:sz w:val="24"/>
          <w:szCs w:val="24"/>
          <w:lang w:eastAsia="ru-RU"/>
        </w:rPr>
        <w:t>, формируются в виде отдельного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административных процедур в электронной форме, а также особенности</w:t>
      </w: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выполнения административных процедур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1. Исчерпывающий перечень административных процедур</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37. Предоставление муниципальной услуги включает в себя следующие административные процедуры: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прием заявления и документов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рассмотрение заявления и представленных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организация и проведение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принятие решения о предоставлении муниципальной услуги 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выдача результата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38. Максимальные сроки выполнения административных процедур, перечисленных в пункте 37 настоящего Административного регламента, устанавливаются соответствующими подразделами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сроков предоставления муниципальной услуги, установленных пунктом 7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2. Прием заявления и документов для предоставления</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39. Основанием для начала выполнения административной процедуры является поступление в Администрацию документов, перечисленных в пункте 9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40. Специалист, ответственный за регистрацию входящих документов, в срок не позднее одного рабочего дня со дня поступления заявления в Администрацию регистрирует и направляет заявление и приложенные к нему документы Главе Вертикосского сельского поселения. Глава Вертикосского сельского поселения в </w:t>
      </w:r>
      <w:r w:rsidRPr="002E1505">
        <w:rPr>
          <w:rFonts w:ascii="Arial" w:eastAsia="Times New Roman" w:hAnsi="Arial" w:cs="Arial"/>
          <w:sz w:val="24"/>
          <w:szCs w:val="24"/>
          <w:lang w:eastAsia="ru-RU"/>
        </w:rPr>
        <w:lastRenderedPageBreak/>
        <w:t>тот же день передает заявление и приложенные к нему документы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41.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 Максимальный срок выполнения административной процедуры составляет не более одного рабочего дня со дня поступления заявления в Администрацию.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42.1. Ответственное должностное лицо осуществляет анализ заявления и приложенных к нему документов на предмет: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соответствия полученного заявления и документов требованиям, предусмотренным пунктами 9 – 13 и 32 – 36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наличия (отсутствия) предусмотренных пунктом 17 настоящего Административного регламента оснований для отказа в приеме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необходимости организации и проведения публичных слушаний или общественных обсуждений для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42.2. При наличии предусмотренных пунктом 17 настоящего Административного регламента оснований для отказа в приеме документов ответственное должностное лицо возвращает заявителю представленные документы с указанием причин возврата.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При отсутствии предусмотренных пунктом 17 настоящего Административного регламента оснований для отказа в приеме документов ответственное должностное лицо переходит к следующей административной процедуре в соответствии с пунктом 46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3. Рассмотрение заявления и представленных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43.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44. Утратил силу –постановление № 33 от 28.07.2023г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45. Утратил силу –постановление № 33 от 28.07.2023г.</w:t>
      </w:r>
    </w:p>
    <w:p w:rsidR="006B3095" w:rsidRPr="002E1505" w:rsidRDefault="006B3095" w:rsidP="006B3095">
      <w:pPr>
        <w:spacing w:after="0" w:line="240" w:lineRule="auto"/>
        <w:ind w:firstLine="709"/>
        <w:jc w:val="both"/>
        <w:rPr>
          <w:rFonts w:ascii="Arial" w:eastAsia="Times New Roman" w:hAnsi="Arial" w:cs="Arial"/>
          <w:strike/>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46. В случае непредставления заявителем документов, указанных в пункте 14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Если при рассмотрении заявления установлено, что заявителем представлены документы, указанные в пункте 14 настоящего Административного регламента и имеется необходимость организации и проведения публичных слушаний или общественных обсуждений, ответственное должностное лицо переходит к административной процедуре «Организация и проведение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Если при рассмотрении заявления установлено, что заявителем представлены документы, указанные в пункте 14 настоящего Административного регламента и отсутствует необходимость организации и проведения публичных слушаний или общественных обсуждений, ответственное должностное лицо </w:t>
      </w:r>
      <w:r w:rsidRPr="002E1505">
        <w:rPr>
          <w:rFonts w:ascii="Arial" w:eastAsia="Times New Roman" w:hAnsi="Arial" w:cs="Arial"/>
          <w:sz w:val="24"/>
          <w:szCs w:val="24"/>
          <w:lang w:eastAsia="ru-RU"/>
        </w:rPr>
        <w:lastRenderedPageBreak/>
        <w:t>переходит к административной процедуре «Принятие решения о предоставлении муниципальной услуги 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47. В случае предоставления заявителем документов, указанных в пункте 14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48.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и необходимости организации и проведения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49. Максимальный срок выполнения административной процедуры не может превышать 5 дней со дня поступления прошедшего регистрацию заявления и прилагаемых к нему документов на рассмотрение ответственному должностному лицу.</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4. Формирование и направление межведомственных запросов</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в органы (организации), участвующие в предоставлении</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50. Основанием для начала административной процедуры является непредставление заявителем в Администрацию, в МФЦ документов, указанных в пункте 14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51. Ответственное должностное лицо подготавливает и направляет межведомственные запросы в соответствующие органы (организации).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52. Формирование и направление межведомственных запросов осуществляется в соответствии с требованиями Федерального закона от 27 июля 2010 г. N 210-ФЗ "Об организации предоставления государственных и муниципальных услуг</w:t>
      </w:r>
      <w:r w:rsidR="006507A2"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53.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54.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55. Максимальный срок выполнения административной процедуры не может превышать 5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5. Организация и проведение публичных слушаний</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56. Основанием для начала выполнения административной процедуры являются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 а также выявление необходимости организации и проведения публичных слушаний или общественных обсуждений.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57. Ответственное должностное лицо подготавливает и направляет на подпись Главе Вертикосского сельского поселения проект постановления </w:t>
      </w:r>
      <w:r w:rsidRPr="002E1505">
        <w:rPr>
          <w:rFonts w:ascii="Arial" w:eastAsia="Times New Roman" w:hAnsi="Arial" w:cs="Arial"/>
          <w:sz w:val="24"/>
          <w:szCs w:val="24"/>
          <w:lang w:eastAsia="ru-RU"/>
        </w:rPr>
        <w:lastRenderedPageBreak/>
        <w:t>Администрации о проведении публичных слушаний или общественных обсуждений (далее – постановление).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Подписанное Главой Вертикосского сельского поселения постановление возвращается ответственному должностному лицу для продолжения работы.</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58. Организация и проведение публичных слушаний или общественных обсуждений осуществляются в соответствии с Градостроительным кодексом Российской Федерации и муниципальными правовыми актами Вертикосского сельского поселения.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59. На основании заключения о результатах публичных слушаний или общественных обсуждений Комиссия по подготовке проекта правил землепользования и застройки в течение 15 рабочих дней со дня окончания публичных слушаний или общественных обсуждений подготавливает и направляет Главе Вертикосского сельского поселения рекомендации: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с указанием причин отказа.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60. Результатом административной процедуры является подготовка и направление Главе Вертикосского сельского поселения рекомендаций о предоставлении муниципальной услуги или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61. Максимальный срок выполнения административной процедуры по организации и проведению публичных слушаний или общественных обсуждений составляет не более 27 рабочих дней.</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6. Принятие решения о предоставлении муниципальной услуги</w:t>
      </w: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либо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62. Основанием для начала выполнения административной процедуры являются: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 случае отсутствия необходимости организации и проведения публичных слушаний или общественных обсуждений – полученные ответы на межведомственные запросы либо представление заявителем документов, указанных в пункте 14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в случае выявления необходимости организации и проведения публичных слушаний или общественных обсуждений – получение Главой Вертикосского сельского поселения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63. В случае проведения публичных слушаний или общественных обсуждений Глава Вертикосского сельского поселения в течение 7 дней со дня получения рекомендаций Комиссии по подготовке проекта правил землепользования и застройки о предоставлении муниципальной услуги или об отказе в предоставлении муниципальной услуги принимает одно из решений, указанных в пункте 64 настоящего Административного регламента.</w:t>
      </w:r>
    </w:p>
    <w:p w:rsidR="00E17A06" w:rsidRPr="002E1505" w:rsidRDefault="006B3095" w:rsidP="00E17A06">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64. </w:t>
      </w:r>
      <w:r w:rsidR="00E17A06" w:rsidRPr="002E1505">
        <w:rPr>
          <w:rFonts w:ascii="Arial" w:eastAsia="Times New Roman" w:hAnsi="Arial" w:cs="Arial"/>
          <w:sz w:val="24"/>
          <w:szCs w:val="24"/>
          <w:lang w:eastAsia="ru-RU"/>
        </w:rPr>
        <w:t>Ответственное должностное лицо готовит проект решения (в случае проведения публичных слушаний или общественных обсуждений – оформляет решение, принятое Главой Вертикосского сельского поселения по результатам публичных слушаний или общественных обсуждений):</w:t>
      </w:r>
    </w:p>
    <w:p w:rsidR="00E17A06" w:rsidRPr="00E17A06"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lastRenderedPageBreak/>
        <w:t>1) о предоставлении муниципальной услуги (при отсутствии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w:t>
      </w:r>
    </w:p>
    <w:p w:rsidR="006B3095" w:rsidRPr="002E1505"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t>2) об отказе в предоставлении муниципальной услуги (при наличии предусмотренных пунктом 19 настоящего Административного регламента оснований для отказа в предоставлении муниципальной услуги) – в форме постановления Администрации, содержащего основания отказа со ссылкой на соответствующие положения пункта 19 настояще</w:t>
      </w:r>
      <w:r w:rsidRPr="002E1505">
        <w:rPr>
          <w:rFonts w:ascii="Arial" w:eastAsia="Times New Roman" w:hAnsi="Arial" w:cs="Arial"/>
          <w:sz w:val="24"/>
          <w:szCs w:val="24"/>
          <w:lang w:eastAsia="ru-RU"/>
        </w:rPr>
        <w:t>го Административного регламента</w:t>
      </w:r>
      <w:r w:rsidR="006507A2"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65. Результатом административной процедуры является подписанное Главой Вертикосского сельского поселения постановление Администрации о предоставлении муниципальной услуги либо подписанное Главой Вертикосского сельского поселения постановление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66.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7 дней.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7. Выдача результата предоставления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67. Основанием для начала выполнения административной процедуры является подписанное Главой Вертикосского сельского поселения постановление Администрации о предоставлении муниципальной услуги либо подписанное Главой Вертикосского сельского поселения постановление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68.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 личном обращении в Администрацию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 личном обращении в МФЦ (при наличии заключенного соглашения)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через личный кабинет на Едином портале государственных и муниципальных услуг (функций)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посредством электронной почты по адресу, указанному в заявлении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посредством почтового отправления на адрес заявителя, указанный в заявлении (на бумажном носителе).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69. Результатом административной процедуры является выдача (направление) заявителю постановления Администрации о предоставлении муниципальной услуги либо письма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70. Максимальный срок выполнения административной процедуры по выдаче результата предоставления муниципальной услуги составляет не более 3 рабочих дней со дня подписания Главой Вертикосского сельского поселения постановления Администрации о предоставлении муниципальной услуги либо письма об отказе в предоставлении муниципальной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8. Особенности выполнения административных процедур в электронной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71. При предоставлении муниципальной услуги в электронной форме заявителю обеспечивается возможность:</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1) получения информации о порядке и сроках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формирования заявления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приема и регистрации Администрацией заявления и прилагаемых документов;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получения заявителем (представителем заявителя) результата предоставления услуги в форме электронного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получения сведений о ходе рассмотрения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осуществления оценки качества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2E1505">
        <w:rPr>
          <w:rFonts w:ascii="Arial" w:eastAsia="Times New Roman" w:hAnsi="Arial" w:cs="Arial"/>
          <w:sz w:val="24"/>
          <w:szCs w:val="24"/>
          <w:vertAlign w:val="superscript"/>
          <w:lang w:eastAsia="ru-RU"/>
        </w:rPr>
        <w:t>1</w:t>
      </w:r>
      <w:r w:rsidRPr="002E1505">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или их работников.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72. Формирование заявления осуществляется путем заполнения электронной формы заявления посредством Единого портала государственных и муниципальных услуг (функций) без необходимости дополнительной подачи заявления в какой-либо иной форме.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73.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74.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75. При формировании заявления заявителю обеспечивается: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возможность сохранения заявления и иных документов, указанных в пункте 9 настоящего Административного регламента, необходимых для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возможность печати на бумажном носителе копии электронной формы заявления и иных документов, указанных в пункте 9 настоящего Административного регламента, необходимых для предоставления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заявления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76. Сформированное и подписанное заявление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прием документов, необходимых для предоставления услуги, и направление заявителю электронного сообщения о поступлении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77. Заявителю в качестве результата предоставлении услуги обеспечивается возможность получения документа: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2"/>
        <w:rPr>
          <w:rFonts w:ascii="Arial" w:eastAsia="Times New Roman" w:hAnsi="Arial" w:cs="Arial"/>
          <w:sz w:val="24"/>
          <w:szCs w:val="24"/>
          <w:lang w:eastAsia="ru-RU"/>
        </w:rPr>
      </w:pPr>
      <w:r w:rsidRPr="002E1505">
        <w:rPr>
          <w:rFonts w:ascii="Arial" w:eastAsia="Times New Roman" w:hAnsi="Arial" w:cs="Arial"/>
          <w:sz w:val="24"/>
          <w:szCs w:val="24"/>
          <w:lang w:eastAsia="ru-RU"/>
        </w:rPr>
        <w:t>9. Особенности выполнения административных процедур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79. МФЦ осуществляет: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3) иные процедуры и действия, предусмотренные Федеральным законом «Об организации предоставления государственных и муниципальных услуг».</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80. Информирование заявителя осуществляется следующими способами: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при обращении заявителя в МФЦ лично, по телефону, посредством почтовых отправлений, либо по электронной почте.</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82.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83. Работник МФЦ осуществляет следующие действия: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2) проверяет полномочия представителя заявителя (в случае обращения представителя заявителя);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3) определяет статус исполнения заявления;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5) заверяет экземпляр электронного документа на бумажном носителе с использованием печати МФЦ;</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6) выдает документы заявителю, при необходимости запрашивает у заявителя подписи за каждый выданный документ;</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7) запрашивает согласие заявителя на участие в опросе для оценки качества предоставленной услуги МФЦ.</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83.1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3095" w:rsidRPr="002E1505" w:rsidRDefault="006B3095" w:rsidP="006B3095">
      <w:pPr>
        <w:pStyle w:val="a3"/>
        <w:spacing w:before="0" w:beforeAutospacing="0" w:after="0" w:afterAutospacing="0"/>
        <w:ind w:firstLine="709"/>
        <w:jc w:val="both"/>
        <w:rPr>
          <w:rFonts w:ascii="Arial" w:hAnsi="Arial" w:cs="Arial"/>
        </w:rPr>
      </w:pP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 xml:space="preserve">83.1.1.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E1505">
        <w:rPr>
          <w:rFonts w:ascii="Arial" w:hAnsi="Arial" w:cs="Arial"/>
        </w:rPr>
        <w:t>опорнодвигательного</w:t>
      </w:r>
      <w:proofErr w:type="spellEnd"/>
      <w:r w:rsidRPr="002E1505">
        <w:rPr>
          <w:rFonts w:ascii="Arial" w:hAnsi="Arial" w:cs="Arial"/>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w:t>
      </w:r>
      <w:r w:rsidRPr="002E1505">
        <w:rPr>
          <w:rFonts w:ascii="Arial" w:hAnsi="Arial" w:cs="Arial"/>
        </w:rPr>
        <w:lastRenderedPageBreak/>
        <w:t>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83.1.2.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ветераны Великой Отечественной войны;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лица, награжденные знаком «Жителю блокадного Ленинграда»;</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лица, награжденные знаком «Житель осажденного Севастополя»;</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Герои Социалистического труда, Герои труда Российской Федерации и полные кавалеры ордена Трудовой Славы;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Герои Советского Союза, Герои Российской Федерации и полные кавалеры ордена Славы;</w:t>
      </w:r>
    </w:p>
    <w:p w:rsidR="006B3095" w:rsidRPr="002E1505" w:rsidRDefault="006B3095" w:rsidP="006B3095">
      <w:pPr>
        <w:pStyle w:val="a3"/>
        <w:spacing w:before="0" w:beforeAutospacing="0" w:after="0" w:afterAutospacing="0"/>
        <w:ind w:firstLine="709"/>
        <w:jc w:val="both"/>
        <w:rPr>
          <w:rFonts w:ascii="Arial" w:hAnsi="Arial" w:cs="Arial"/>
        </w:rPr>
      </w:pPr>
      <w:r w:rsidRPr="002E1505">
        <w:rPr>
          <w:rFonts w:ascii="Arial" w:hAnsi="Arial" w:cs="Arial"/>
        </w:rPr>
        <w:t>дети-инвалиды, инвалиды I и II групп и (или) их законные представители.</w:t>
      </w:r>
    </w:p>
    <w:p w:rsidR="006507A2" w:rsidRPr="002E1505" w:rsidRDefault="006507A2" w:rsidP="006B3095">
      <w:pPr>
        <w:pStyle w:val="a3"/>
        <w:spacing w:before="0" w:beforeAutospacing="0" w:after="0" w:afterAutospacing="0"/>
        <w:ind w:firstLine="709"/>
        <w:jc w:val="both"/>
        <w:rPr>
          <w:rFonts w:ascii="Arial" w:hAnsi="Arial" w:cs="Arial"/>
        </w:rPr>
      </w:pPr>
    </w:p>
    <w:p w:rsidR="00E17A06" w:rsidRPr="002E1505" w:rsidRDefault="00E17A06" w:rsidP="00E17A06">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          </w:t>
      </w:r>
      <w:r w:rsidRPr="00E17A06">
        <w:rPr>
          <w:rFonts w:ascii="Arial" w:eastAsia="Times New Roman" w:hAnsi="Arial" w:cs="Arial"/>
          <w:sz w:val="24"/>
          <w:szCs w:val="24"/>
          <w:lang w:eastAsia="ru-RU"/>
        </w:rPr>
        <w:t>83.2. Особенности осуществления приема заявлений в МФЦ.</w:t>
      </w:r>
    </w:p>
    <w:p w:rsidR="00E17A06" w:rsidRPr="00E17A06" w:rsidRDefault="00E17A06" w:rsidP="00E17A06">
      <w:pPr>
        <w:spacing w:after="0" w:line="240" w:lineRule="auto"/>
        <w:jc w:val="both"/>
        <w:rPr>
          <w:rFonts w:ascii="Arial" w:eastAsia="Times New Roman" w:hAnsi="Arial" w:cs="Arial"/>
          <w:sz w:val="24"/>
          <w:szCs w:val="24"/>
          <w:lang w:eastAsia="ru-RU"/>
        </w:rPr>
      </w:pPr>
    </w:p>
    <w:p w:rsidR="00E17A06" w:rsidRPr="00E17A06" w:rsidRDefault="00E17A06" w:rsidP="00E17A06">
      <w:pPr>
        <w:spacing w:after="0" w:line="240" w:lineRule="auto"/>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         </w:t>
      </w:r>
      <w:r w:rsidRPr="00E17A06">
        <w:rPr>
          <w:rFonts w:ascii="Arial" w:eastAsia="Times New Roman" w:hAnsi="Arial" w:cs="Arial"/>
          <w:sz w:val="24"/>
          <w:szCs w:val="24"/>
          <w:lang w:eastAsia="ru-RU"/>
        </w:rPr>
        <w:t>При приеме заявления сотрудник МФЦ осуществляет консультирование заявителей, обратившихся в МФЦ. Консультирование осуществляется в форме информирования о порядке предоставления услуг в МФЦ и в форме консультирования по конкретным услугам.</w:t>
      </w:r>
    </w:p>
    <w:p w:rsidR="00E17A06" w:rsidRPr="00E17A06" w:rsidRDefault="00E17A06" w:rsidP="00E17A06">
      <w:pPr>
        <w:spacing w:after="0" w:line="240" w:lineRule="auto"/>
        <w:jc w:val="both"/>
        <w:rPr>
          <w:rFonts w:ascii="Arial" w:eastAsia="Times New Roman" w:hAnsi="Arial" w:cs="Arial"/>
          <w:sz w:val="24"/>
          <w:szCs w:val="24"/>
          <w:lang w:eastAsia="ru-RU"/>
        </w:rPr>
      </w:pPr>
      <w:r w:rsidRPr="00E17A06">
        <w:rPr>
          <w:rFonts w:ascii="Arial" w:eastAsia="Times New Roman" w:hAnsi="Arial" w:cs="Arial"/>
          <w:sz w:val="24"/>
          <w:szCs w:val="24"/>
          <w:lang w:eastAsia="ru-RU"/>
        </w:rPr>
        <w:t>Работа с заявителями по вопросам организации предоставления муниципальных услуг, при их личном обращении, осуществляется в операционном зале МФЦ. Сотрудник МФЦ информирует заявителя о порядке и условиях получения муниципальной услуги через МФЦ, выясняет волеизъявление заявителя на получение муниципальной услуги в МФЦ, отсутствие препятствий для получения услуги. Сотрудник МФЦ информирует заявителя о наличии препятствий для получения муниципальной услуги в МФЦ, если такие препятствия существуют.</w:t>
      </w:r>
    </w:p>
    <w:p w:rsidR="006B3095" w:rsidRPr="002E1505" w:rsidRDefault="006B3095" w:rsidP="006507A2">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IV. Формы контроля за исполнением настоящего Административного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84.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Вертикосского сельского поселения.</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lastRenderedPageBreak/>
        <w:t>85.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r w:rsidRPr="002E1505">
        <w:rPr>
          <w:rFonts w:ascii="Arial" w:eastAsia="Times New Roman" w:hAnsi="Arial" w:cs="Arial"/>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507A2">
      <w:pPr>
        <w:spacing w:after="0" w:line="240" w:lineRule="auto"/>
        <w:outlineLvl w:val="1"/>
        <w:rPr>
          <w:rFonts w:ascii="Arial" w:eastAsia="Times New Roman" w:hAnsi="Arial" w:cs="Arial"/>
          <w:sz w:val="24"/>
          <w:szCs w:val="24"/>
          <w:lang w:eastAsia="ru-RU"/>
        </w:rPr>
      </w:pPr>
    </w:p>
    <w:p w:rsidR="006B3095" w:rsidRPr="002E1505" w:rsidRDefault="00E17A06" w:rsidP="006B3095">
      <w:pPr>
        <w:spacing w:after="0" w:line="240" w:lineRule="auto"/>
        <w:jc w:val="center"/>
        <w:outlineLvl w:val="1"/>
        <w:rPr>
          <w:rFonts w:ascii="Arial" w:eastAsia="Times New Roman" w:hAnsi="Arial" w:cs="Arial"/>
          <w:sz w:val="24"/>
          <w:szCs w:val="24"/>
          <w:lang w:eastAsia="ru-RU"/>
        </w:rPr>
      </w:pPr>
      <w:r w:rsidRPr="002E1505">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Pr="002E1505">
        <w:rPr>
          <w:rFonts w:ascii="Arial" w:eastAsia="Times New Roman" w:hAnsi="Arial" w:cs="Arial"/>
          <w:sz w:val="24"/>
          <w:szCs w:val="24"/>
          <w:lang w:eastAsia="ru-RU"/>
        </w:rPr>
        <w:t>.</w:t>
      </w:r>
    </w:p>
    <w:p w:rsidR="006B3095" w:rsidRPr="002E1505" w:rsidRDefault="006B3095" w:rsidP="006B3095">
      <w:pPr>
        <w:spacing w:after="0" w:line="240" w:lineRule="auto"/>
        <w:ind w:firstLine="709"/>
        <w:jc w:val="both"/>
        <w:rPr>
          <w:rFonts w:ascii="Arial" w:eastAsia="Times New Roman" w:hAnsi="Arial" w:cs="Arial"/>
          <w:sz w:val="24"/>
          <w:szCs w:val="24"/>
          <w:lang w:eastAsia="ru-RU"/>
        </w:rPr>
      </w:pPr>
    </w:p>
    <w:p w:rsidR="006B3095" w:rsidRPr="002E1505" w:rsidRDefault="006B3095" w:rsidP="006B3095">
      <w:pPr>
        <w:jc w:val="center"/>
        <w:rPr>
          <w:rFonts w:ascii="Arial" w:hAnsi="Arial" w:cs="Arial"/>
          <w:sz w:val="24"/>
          <w:szCs w:val="24"/>
        </w:rPr>
      </w:pPr>
      <w:r w:rsidRPr="002E1505">
        <w:rPr>
          <w:rFonts w:ascii="Arial" w:hAnsi="Arial" w:cs="Arial"/>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Предмет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proofErr w:type="gramStart"/>
      <w:r w:rsidRPr="002E1505">
        <w:rPr>
          <w:rFonts w:ascii="Arial" w:hAnsi="Arial" w:cs="Arial"/>
          <w:sz w:val="24"/>
          <w:szCs w:val="24"/>
        </w:rPr>
        <w:t>закона  №</w:t>
      </w:r>
      <w:proofErr w:type="gramEnd"/>
      <w:r w:rsidRPr="002E1505">
        <w:rPr>
          <w:rFonts w:ascii="Arial" w:hAnsi="Arial" w:cs="Arial"/>
          <w:sz w:val="24"/>
          <w:szCs w:val="24"/>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B3095" w:rsidRPr="002E1505" w:rsidRDefault="006B3095" w:rsidP="006B3095">
      <w:pPr>
        <w:jc w:val="both"/>
        <w:rPr>
          <w:rFonts w:ascii="Arial" w:hAnsi="Arial" w:cs="Arial"/>
          <w:sz w:val="24"/>
          <w:szCs w:val="24"/>
        </w:rPr>
      </w:pPr>
      <w:r w:rsidRPr="002E150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2E1505">
        <w:rPr>
          <w:rFonts w:ascii="Arial" w:hAnsi="Arial" w:cs="Arial"/>
          <w:sz w:val="24"/>
          <w:szCs w:val="24"/>
        </w:rPr>
        <w:lastRenderedPageBreak/>
        <w:t>(бездействия)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6B3095" w:rsidRPr="002E1505" w:rsidRDefault="006B3095" w:rsidP="006B3095">
      <w:pPr>
        <w:jc w:val="both"/>
        <w:rPr>
          <w:rFonts w:ascii="Arial" w:hAnsi="Arial" w:cs="Arial"/>
          <w:sz w:val="24"/>
          <w:szCs w:val="24"/>
        </w:rPr>
      </w:pPr>
      <w:r w:rsidRPr="002E15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2E1505" w:rsidRDefault="006B3095" w:rsidP="006B3095">
      <w:pPr>
        <w:jc w:val="both"/>
        <w:rPr>
          <w:rFonts w:ascii="Arial" w:hAnsi="Arial" w:cs="Arial"/>
          <w:sz w:val="24"/>
          <w:szCs w:val="24"/>
        </w:rPr>
      </w:pPr>
      <w:r w:rsidRPr="002E1505">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w:t>
      </w:r>
      <w:r w:rsidRPr="002E1505">
        <w:rPr>
          <w:rFonts w:ascii="Arial" w:hAnsi="Arial" w:cs="Arial"/>
          <w:sz w:val="24"/>
          <w:szCs w:val="24"/>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10) требование у заявителя при </w:t>
      </w:r>
      <w:proofErr w:type="gramStart"/>
      <w:r w:rsidRPr="002E1505">
        <w:rPr>
          <w:rFonts w:ascii="Arial" w:hAnsi="Arial" w:cs="Arial"/>
          <w:sz w:val="24"/>
          <w:szCs w:val="24"/>
        </w:rPr>
        <w:t>предоставлении  муниципальной</w:t>
      </w:r>
      <w:proofErr w:type="gramEnd"/>
      <w:r w:rsidRPr="002E1505">
        <w:rPr>
          <w:rFonts w:ascii="Arial" w:hAnsi="Arial" w:cs="Arial"/>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2E1505">
        <w:rPr>
          <w:rFonts w:ascii="Arial" w:hAnsi="Arial" w:cs="Arial"/>
          <w:sz w:val="24"/>
          <w:szCs w:val="24"/>
        </w:rPr>
        <w:t>16  Федерального</w:t>
      </w:r>
      <w:proofErr w:type="gramEnd"/>
      <w:r w:rsidRPr="002E1505">
        <w:rPr>
          <w:rFonts w:ascii="Arial" w:hAnsi="Arial" w:cs="Arial"/>
          <w:sz w:val="24"/>
          <w:szCs w:val="24"/>
        </w:rPr>
        <w:t xml:space="preserve"> закона № 210-ФЗ.</w:t>
      </w:r>
    </w:p>
    <w:p w:rsidR="006B3095" w:rsidRPr="002E1505" w:rsidRDefault="006B3095" w:rsidP="006B3095">
      <w:pPr>
        <w:jc w:val="center"/>
        <w:rPr>
          <w:rFonts w:ascii="Arial" w:hAnsi="Arial" w:cs="Arial"/>
          <w:sz w:val="24"/>
          <w:szCs w:val="24"/>
        </w:rPr>
      </w:pPr>
      <w:r w:rsidRPr="002E1505">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3095" w:rsidRPr="002E1505" w:rsidRDefault="006B3095" w:rsidP="006B3095">
      <w:pPr>
        <w:jc w:val="both"/>
        <w:rPr>
          <w:rFonts w:ascii="Arial" w:hAnsi="Arial" w:cs="Arial"/>
          <w:sz w:val="24"/>
          <w:szCs w:val="24"/>
        </w:rPr>
      </w:pPr>
      <w:r w:rsidRPr="002E1505">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B3095" w:rsidRPr="002E1505" w:rsidRDefault="006B3095" w:rsidP="006B3095">
      <w:pPr>
        <w:jc w:val="both"/>
        <w:rPr>
          <w:rFonts w:ascii="Arial" w:hAnsi="Arial" w:cs="Arial"/>
          <w:sz w:val="24"/>
          <w:szCs w:val="24"/>
        </w:rPr>
      </w:pPr>
      <w:r w:rsidRPr="002E1505">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B3095" w:rsidRPr="002E1505" w:rsidRDefault="006B3095" w:rsidP="006B3095">
      <w:pPr>
        <w:jc w:val="both"/>
        <w:rPr>
          <w:rFonts w:ascii="Arial" w:hAnsi="Arial" w:cs="Arial"/>
          <w:sz w:val="24"/>
          <w:szCs w:val="24"/>
        </w:rPr>
      </w:pPr>
      <w:r w:rsidRPr="002E1505">
        <w:rPr>
          <w:rFonts w:ascii="Arial" w:hAnsi="Arial" w:cs="Arial"/>
          <w:sz w:val="24"/>
          <w:szCs w:val="24"/>
        </w:rPr>
        <w:t>При отсутствии вышестоящего органа жалоба подается непосредственно руководителю администрации.</w:t>
      </w:r>
    </w:p>
    <w:p w:rsidR="006B3095" w:rsidRPr="002E1505" w:rsidRDefault="006B3095" w:rsidP="006B3095">
      <w:pPr>
        <w:jc w:val="both"/>
        <w:rPr>
          <w:rFonts w:ascii="Arial" w:hAnsi="Arial" w:cs="Arial"/>
          <w:sz w:val="24"/>
          <w:szCs w:val="24"/>
        </w:rPr>
      </w:pPr>
      <w:r w:rsidRPr="002E1505">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подачи и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на бумажном носителе, в электронной форме, в уполномоченный орган по рассмотрению жалобы. </w:t>
      </w:r>
    </w:p>
    <w:p w:rsidR="006B3095" w:rsidRPr="002E1505" w:rsidRDefault="006B3095" w:rsidP="00D43C9D">
      <w:pPr>
        <w:jc w:val="both"/>
        <w:rPr>
          <w:rFonts w:ascii="Arial" w:hAnsi="Arial" w:cs="Arial"/>
          <w:sz w:val="24"/>
          <w:szCs w:val="24"/>
        </w:rPr>
      </w:pPr>
      <w:r w:rsidRPr="002E1505">
        <w:rPr>
          <w:rFonts w:ascii="Arial" w:hAnsi="Arial" w:cs="Arial"/>
          <w:sz w:val="24"/>
          <w:szCs w:val="24"/>
        </w:rPr>
        <w:lastRenderedPageBreak/>
        <w:t xml:space="preserve">5.7. </w:t>
      </w:r>
      <w:r w:rsidR="00D43C9D" w:rsidRPr="002E1505">
        <w:rPr>
          <w:rFonts w:ascii="Arial" w:eastAsia="Times New Roman" w:hAnsi="Arial" w:cs="Arial"/>
          <w:sz w:val="24"/>
          <w:szCs w:val="24"/>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w:t>
      </w:r>
      <w:r w:rsidR="00D43C9D" w:rsidRPr="002E1505">
        <w:rPr>
          <w:rFonts w:ascii="Arial" w:eastAsia="Times New Roman" w:hAnsi="Arial" w:cs="Arial"/>
          <w:sz w:val="24"/>
          <w:szCs w:val="24"/>
          <w:lang w:eastAsia="ru-RU"/>
        </w:rPr>
        <w:t>ителя.</w:t>
      </w:r>
    </w:p>
    <w:p w:rsidR="006B3095" w:rsidRPr="002E1505" w:rsidRDefault="006B3095" w:rsidP="006B3095">
      <w:pPr>
        <w:jc w:val="both"/>
        <w:rPr>
          <w:rFonts w:ascii="Arial" w:hAnsi="Arial" w:cs="Arial"/>
          <w:sz w:val="24"/>
          <w:szCs w:val="24"/>
        </w:rPr>
      </w:pPr>
      <w:r w:rsidRPr="002E1505">
        <w:rPr>
          <w:rFonts w:ascii="Arial" w:hAnsi="Arial" w:cs="Arial"/>
          <w:sz w:val="24"/>
          <w:szCs w:val="24"/>
        </w:rPr>
        <w:t>5</w:t>
      </w:r>
      <w:r w:rsidR="00D43C9D" w:rsidRPr="002E1505">
        <w:rPr>
          <w:rFonts w:ascii="Arial" w:hAnsi="Arial" w:cs="Arial"/>
          <w:sz w:val="24"/>
          <w:szCs w:val="24"/>
        </w:rPr>
        <w:t>.8.</w:t>
      </w:r>
      <w:r w:rsidR="006507A2" w:rsidRPr="002E1505">
        <w:rPr>
          <w:rFonts w:ascii="Arial" w:hAnsi="Arial" w:cs="Arial"/>
          <w:sz w:val="24"/>
          <w:szCs w:val="24"/>
        </w:rPr>
        <w:t xml:space="preserve"> </w:t>
      </w:r>
      <w:r w:rsidR="00D43C9D" w:rsidRPr="002E1505">
        <w:rPr>
          <w:rFonts w:ascii="Arial" w:eastAsia="Times New Roman" w:hAnsi="Arial" w:cs="Arial"/>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5.9. </w:t>
      </w:r>
      <w:r w:rsidR="00D43C9D" w:rsidRPr="002E1505">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5.10. Жалоба, поступившая </w:t>
      </w:r>
      <w:proofErr w:type="gramStart"/>
      <w:r w:rsidRPr="002E1505">
        <w:rPr>
          <w:rFonts w:ascii="Arial" w:hAnsi="Arial" w:cs="Arial"/>
          <w:sz w:val="24"/>
          <w:szCs w:val="24"/>
        </w:rPr>
        <w:t>в администрацию</w:t>
      </w:r>
      <w:proofErr w:type="gramEnd"/>
      <w:r w:rsidRPr="002E1505">
        <w:rPr>
          <w:rFonts w:ascii="Arial" w:hAnsi="Arial" w:cs="Arial"/>
          <w:sz w:val="24"/>
          <w:szCs w:val="24"/>
        </w:rPr>
        <w:t xml:space="preserve"> подлежит регистрации не позднее следующего рабочего дня со дня ее поступления. </w:t>
      </w:r>
    </w:p>
    <w:p w:rsidR="006B3095" w:rsidRPr="002E1505" w:rsidRDefault="006B3095" w:rsidP="006B3095">
      <w:pPr>
        <w:jc w:val="both"/>
        <w:rPr>
          <w:rFonts w:ascii="Arial" w:hAnsi="Arial" w:cs="Arial"/>
          <w:sz w:val="24"/>
          <w:szCs w:val="24"/>
        </w:rPr>
      </w:pPr>
      <w:r w:rsidRPr="002E1505">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5.11. Жалоба должна содержать:</w:t>
      </w:r>
    </w:p>
    <w:p w:rsidR="006B3095" w:rsidRPr="002E1505" w:rsidRDefault="006B3095" w:rsidP="006B3095">
      <w:pPr>
        <w:jc w:val="both"/>
        <w:rPr>
          <w:rFonts w:ascii="Arial" w:hAnsi="Arial" w:cs="Arial"/>
          <w:sz w:val="24"/>
          <w:szCs w:val="24"/>
        </w:rPr>
      </w:pPr>
      <w:r w:rsidRPr="002E1505">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6B3095" w:rsidRPr="002E1505" w:rsidRDefault="006B3095" w:rsidP="006B3095">
      <w:pPr>
        <w:jc w:val="both"/>
        <w:rPr>
          <w:rFonts w:ascii="Arial" w:hAnsi="Arial" w:cs="Arial"/>
          <w:sz w:val="24"/>
          <w:szCs w:val="24"/>
        </w:rPr>
      </w:pPr>
      <w:r w:rsidRPr="002E1505">
        <w:rPr>
          <w:rFonts w:ascii="Arial" w:hAnsi="Arial" w:cs="Arial"/>
          <w:sz w:val="24"/>
          <w:szCs w:val="24"/>
        </w:rPr>
        <w:t>и почтовый адрес, по которым должен быть направлен ответ заявителю;</w:t>
      </w:r>
    </w:p>
    <w:p w:rsidR="006B3095" w:rsidRPr="002E1505" w:rsidRDefault="006B3095" w:rsidP="006B3095">
      <w:pPr>
        <w:jc w:val="both"/>
        <w:rPr>
          <w:rFonts w:ascii="Arial" w:hAnsi="Arial" w:cs="Arial"/>
          <w:sz w:val="24"/>
          <w:szCs w:val="24"/>
        </w:rPr>
      </w:pPr>
      <w:r w:rsidRPr="002E1505">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4) доводы, на основании которых заявитель не согласен с решением </w:t>
      </w:r>
    </w:p>
    <w:p w:rsidR="006B3095" w:rsidRPr="002E1505" w:rsidRDefault="006B3095" w:rsidP="006B3095">
      <w:pPr>
        <w:jc w:val="both"/>
        <w:rPr>
          <w:rFonts w:ascii="Arial" w:hAnsi="Arial" w:cs="Arial"/>
          <w:sz w:val="24"/>
          <w:szCs w:val="24"/>
        </w:rPr>
      </w:pPr>
      <w:r w:rsidRPr="002E1505">
        <w:rPr>
          <w:rFonts w:ascii="Arial" w:hAnsi="Arial" w:cs="Arial"/>
          <w:sz w:val="24"/>
          <w:szCs w:val="24"/>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lastRenderedPageBreak/>
        <w:t>Сроки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3095" w:rsidRPr="002E1505" w:rsidRDefault="006B3095" w:rsidP="006B3095">
      <w:pPr>
        <w:jc w:val="both"/>
        <w:rPr>
          <w:rFonts w:ascii="Arial" w:hAnsi="Arial" w:cs="Arial"/>
          <w:sz w:val="24"/>
          <w:szCs w:val="24"/>
        </w:rPr>
      </w:pPr>
      <w:r w:rsidRPr="002E1505">
        <w:rPr>
          <w:rFonts w:ascii="Arial" w:hAnsi="Arial" w:cs="Arial"/>
          <w:sz w:val="24"/>
          <w:szCs w:val="24"/>
        </w:rPr>
        <w:t>5.13. Основания для приостановления рассмотрения жалобы отсутствуют.</w:t>
      </w:r>
    </w:p>
    <w:p w:rsidR="006B3095" w:rsidRPr="002E1505" w:rsidRDefault="006B3095" w:rsidP="006B3095">
      <w:pPr>
        <w:jc w:val="center"/>
        <w:rPr>
          <w:rFonts w:ascii="Arial" w:hAnsi="Arial" w:cs="Arial"/>
          <w:sz w:val="24"/>
          <w:szCs w:val="24"/>
        </w:rPr>
      </w:pPr>
      <w:r w:rsidRPr="002E1505">
        <w:rPr>
          <w:rFonts w:ascii="Arial" w:hAnsi="Arial" w:cs="Arial"/>
          <w:sz w:val="24"/>
          <w:szCs w:val="24"/>
        </w:rPr>
        <w:t>Результат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5.14. По результатам рассмотрения жалобы принимается одно из следующих решений:</w:t>
      </w:r>
    </w:p>
    <w:p w:rsidR="006B3095" w:rsidRPr="002E1505" w:rsidRDefault="006B3095" w:rsidP="006B3095">
      <w:pPr>
        <w:jc w:val="both"/>
        <w:rPr>
          <w:rFonts w:ascii="Arial" w:hAnsi="Arial" w:cs="Arial"/>
          <w:sz w:val="24"/>
          <w:szCs w:val="24"/>
        </w:rPr>
      </w:pPr>
      <w:r w:rsidRPr="002E150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B3095" w:rsidRPr="002E1505" w:rsidRDefault="006B3095" w:rsidP="006B3095">
      <w:pPr>
        <w:jc w:val="both"/>
        <w:rPr>
          <w:rFonts w:ascii="Arial" w:hAnsi="Arial" w:cs="Arial"/>
          <w:sz w:val="24"/>
          <w:szCs w:val="24"/>
        </w:rPr>
      </w:pPr>
      <w:r w:rsidRPr="002E1505">
        <w:rPr>
          <w:rFonts w:ascii="Arial" w:hAnsi="Arial" w:cs="Arial"/>
          <w:sz w:val="24"/>
          <w:szCs w:val="24"/>
        </w:rPr>
        <w:t>2) в удовлетворении жалобы отказывается.</w:t>
      </w:r>
    </w:p>
    <w:p w:rsidR="006B3095" w:rsidRPr="002E1505" w:rsidRDefault="006B3095" w:rsidP="006B3095">
      <w:pPr>
        <w:jc w:val="both"/>
        <w:rPr>
          <w:rFonts w:ascii="Arial" w:hAnsi="Arial" w:cs="Arial"/>
          <w:sz w:val="24"/>
          <w:szCs w:val="24"/>
        </w:rPr>
      </w:pPr>
      <w:r w:rsidRPr="002E1505">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6B3095" w:rsidRPr="002E1505" w:rsidRDefault="006B3095" w:rsidP="006B3095">
      <w:pPr>
        <w:jc w:val="both"/>
        <w:rPr>
          <w:rFonts w:ascii="Arial" w:hAnsi="Arial" w:cs="Arial"/>
          <w:sz w:val="24"/>
          <w:szCs w:val="24"/>
        </w:rPr>
      </w:pPr>
      <w:r w:rsidRPr="002E1505">
        <w:rPr>
          <w:rFonts w:ascii="Arial" w:hAnsi="Arial" w:cs="Arial"/>
          <w:sz w:val="24"/>
          <w:szCs w:val="24"/>
        </w:rPr>
        <w:t>5.16. МФЦ отказывает в удовлетворении жалобы в соответствии с основаниями, предусмотренными Порядком.</w:t>
      </w:r>
    </w:p>
    <w:p w:rsidR="006B3095" w:rsidRPr="002E1505" w:rsidRDefault="006B3095" w:rsidP="006B3095">
      <w:pPr>
        <w:jc w:val="both"/>
        <w:rPr>
          <w:rFonts w:ascii="Arial" w:hAnsi="Arial" w:cs="Arial"/>
          <w:sz w:val="24"/>
          <w:szCs w:val="24"/>
        </w:rPr>
      </w:pPr>
      <w:r w:rsidRPr="002E1505">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6B3095" w:rsidRPr="002E1505" w:rsidRDefault="006B3095" w:rsidP="006B3095">
      <w:pPr>
        <w:jc w:val="both"/>
        <w:rPr>
          <w:rFonts w:ascii="Arial" w:hAnsi="Arial" w:cs="Arial"/>
          <w:sz w:val="24"/>
          <w:szCs w:val="24"/>
        </w:rPr>
      </w:pPr>
      <w:r w:rsidRPr="002E150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информирования заявителя о результатах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lastRenderedPageBreak/>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095" w:rsidRPr="002E1505" w:rsidRDefault="006B3095" w:rsidP="006B3095">
      <w:pPr>
        <w:jc w:val="both"/>
        <w:rPr>
          <w:rFonts w:ascii="Arial" w:hAnsi="Arial" w:cs="Arial"/>
          <w:sz w:val="24"/>
          <w:szCs w:val="24"/>
        </w:rPr>
      </w:pPr>
      <w:r w:rsidRPr="002E1505">
        <w:rPr>
          <w:rFonts w:ascii="Arial" w:hAnsi="Arial" w:cs="Arial"/>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Порядок обжалования решения по жалобе</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proofErr w:type="gramStart"/>
      <w:r w:rsidRPr="002E1505">
        <w:rPr>
          <w:rFonts w:ascii="Arial" w:hAnsi="Arial" w:cs="Arial"/>
          <w:sz w:val="24"/>
          <w:szCs w:val="24"/>
        </w:rPr>
        <w:t>закона  №</w:t>
      </w:r>
      <w:proofErr w:type="gramEnd"/>
      <w:r w:rsidRPr="002E1505">
        <w:rPr>
          <w:rFonts w:ascii="Arial" w:hAnsi="Arial" w:cs="Arial"/>
          <w:sz w:val="24"/>
          <w:szCs w:val="24"/>
        </w:rPr>
        <w:t xml:space="preserve"> 210-ФЗ, или их работниками в суд, в порядке и сроки, установленные законодательством Российской Федерации.</w:t>
      </w:r>
    </w:p>
    <w:p w:rsidR="006B3095" w:rsidRPr="002E1505" w:rsidRDefault="006B3095" w:rsidP="006B3095">
      <w:pPr>
        <w:jc w:val="center"/>
        <w:rPr>
          <w:rFonts w:ascii="Arial" w:hAnsi="Arial" w:cs="Arial"/>
          <w:sz w:val="24"/>
          <w:szCs w:val="24"/>
        </w:rPr>
      </w:pPr>
      <w:r w:rsidRPr="002E1505">
        <w:rPr>
          <w:rFonts w:ascii="Arial" w:hAnsi="Arial" w:cs="Arial"/>
          <w:sz w:val="24"/>
          <w:szCs w:val="24"/>
        </w:rPr>
        <w:t>Право заявителя на получение информации и документов, необходимых для обоснования и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B3095" w:rsidRPr="002E1505" w:rsidRDefault="006B3095" w:rsidP="006B3095">
      <w:pPr>
        <w:jc w:val="center"/>
        <w:rPr>
          <w:rFonts w:ascii="Arial" w:hAnsi="Arial" w:cs="Arial"/>
          <w:sz w:val="24"/>
          <w:szCs w:val="24"/>
        </w:rPr>
      </w:pPr>
      <w:r w:rsidRPr="002E1505">
        <w:rPr>
          <w:rFonts w:ascii="Arial" w:hAnsi="Arial" w:cs="Arial"/>
          <w:sz w:val="24"/>
          <w:szCs w:val="24"/>
        </w:rPr>
        <w:t>Способы информирования заявителей о порядке подачи и рассмотрения жалобы</w:t>
      </w:r>
    </w:p>
    <w:p w:rsidR="006B3095" w:rsidRPr="002E1505" w:rsidRDefault="006B3095" w:rsidP="006B3095">
      <w:pPr>
        <w:jc w:val="both"/>
        <w:rPr>
          <w:rFonts w:ascii="Arial" w:hAnsi="Arial" w:cs="Arial"/>
          <w:sz w:val="24"/>
          <w:szCs w:val="24"/>
        </w:rPr>
      </w:pPr>
      <w:r w:rsidRPr="002E1505">
        <w:rPr>
          <w:rFonts w:ascii="Arial" w:hAnsi="Arial" w:cs="Arial"/>
          <w:sz w:val="24"/>
          <w:szCs w:val="24"/>
        </w:rPr>
        <w:t xml:space="preserve">5.24. </w:t>
      </w:r>
      <w:r w:rsidR="00D43C9D" w:rsidRPr="002E1505">
        <w:rPr>
          <w:rFonts w:ascii="Arial" w:eastAsia="Times New Roman" w:hAnsi="Arial" w:cs="Arial"/>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w:t>
      </w:r>
      <w:proofErr w:type="gramStart"/>
      <w:r w:rsidR="00D43C9D" w:rsidRPr="002E1505">
        <w:rPr>
          <w:rFonts w:ascii="Arial" w:eastAsia="Times New Roman" w:hAnsi="Arial" w:cs="Arial"/>
          <w:sz w:val="24"/>
          <w:szCs w:val="24"/>
          <w:lang w:eastAsia="ru-RU"/>
        </w:rPr>
        <w:t>закона  №</w:t>
      </w:r>
      <w:proofErr w:type="gramEnd"/>
      <w:r w:rsidR="00D43C9D" w:rsidRPr="002E1505">
        <w:rPr>
          <w:rFonts w:ascii="Arial" w:eastAsia="Times New Roman" w:hAnsi="Arial" w:cs="Arial"/>
          <w:sz w:val="24"/>
          <w:szCs w:val="24"/>
          <w:lang w:eastAsia="ru-RU"/>
        </w:rPr>
        <w:t xml:space="preserve"> 210-ФЗ.».</w:t>
      </w:r>
    </w:p>
    <w:p w:rsidR="006B3095" w:rsidRPr="002E1505" w:rsidRDefault="006B3095" w:rsidP="006B3095">
      <w:pPr>
        <w:widowControl w:val="0"/>
        <w:spacing w:after="0" w:line="240" w:lineRule="auto"/>
        <w:jc w:val="both"/>
        <w:rPr>
          <w:rFonts w:ascii="Arial" w:eastAsia="Courier New" w:hAnsi="Arial" w:cs="Arial"/>
          <w:sz w:val="24"/>
          <w:szCs w:val="24"/>
          <w:lang w:eastAsia="ru-RU" w:bidi="ru-RU"/>
        </w:rPr>
      </w:pPr>
    </w:p>
    <w:p w:rsidR="006B3095" w:rsidRPr="002E1505" w:rsidRDefault="006B3095" w:rsidP="006B3095">
      <w:pPr>
        <w:tabs>
          <w:tab w:val="left" w:pos="8115"/>
        </w:tabs>
        <w:rPr>
          <w:rFonts w:ascii="Arial" w:hAnsi="Arial" w:cs="Arial"/>
          <w:sz w:val="24"/>
          <w:szCs w:val="24"/>
        </w:rPr>
      </w:pPr>
    </w:p>
    <w:p w:rsidR="006B3095" w:rsidRPr="002E1505" w:rsidRDefault="006B3095" w:rsidP="006B3095">
      <w:pPr>
        <w:rPr>
          <w:rFonts w:ascii="Arial" w:hAnsi="Arial" w:cs="Arial"/>
          <w:sz w:val="24"/>
          <w:szCs w:val="24"/>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spacing w:after="0" w:line="240" w:lineRule="auto"/>
        <w:jc w:val="both"/>
        <w:rPr>
          <w:rFonts w:ascii="Arial" w:eastAsia="Times New Roman" w:hAnsi="Arial" w:cs="Arial"/>
          <w:sz w:val="24"/>
          <w:szCs w:val="24"/>
          <w:lang w:eastAsia="ru-RU"/>
        </w:rPr>
      </w:pPr>
    </w:p>
    <w:p w:rsidR="006B3095" w:rsidRPr="002E1505" w:rsidRDefault="006B3095" w:rsidP="006B3095">
      <w:pPr>
        <w:rPr>
          <w:rFonts w:ascii="Arial" w:hAnsi="Arial" w:cs="Arial"/>
          <w:sz w:val="24"/>
          <w:szCs w:val="24"/>
        </w:rPr>
      </w:pPr>
    </w:p>
    <w:p w:rsidR="00456775" w:rsidRPr="002E1505" w:rsidRDefault="002E1505">
      <w:pPr>
        <w:rPr>
          <w:rFonts w:ascii="Arial" w:hAnsi="Arial" w:cs="Arial"/>
          <w:sz w:val="24"/>
          <w:szCs w:val="24"/>
        </w:rPr>
      </w:pPr>
    </w:p>
    <w:sectPr w:rsidR="00456775" w:rsidRPr="002E1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95"/>
    <w:rsid w:val="002E1505"/>
    <w:rsid w:val="006507A2"/>
    <w:rsid w:val="006B3095"/>
    <w:rsid w:val="00897957"/>
    <w:rsid w:val="00BE05E7"/>
    <w:rsid w:val="00D43C9D"/>
    <w:rsid w:val="00E1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379A"/>
  <w15:chartTrackingRefBased/>
  <w15:docId w15:val="{2069C8CA-7EDD-4969-A2EC-EA352CF1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309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E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5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ElenaF</dc:creator>
  <cp:keywords/>
  <dc:description/>
  <cp:lastModifiedBy>ElenaF</cp:lastModifiedBy>
  <cp:revision>1</cp:revision>
  <cp:lastPrinted>2023-10-20T09:21:00Z</cp:lastPrinted>
  <dcterms:created xsi:type="dcterms:W3CDTF">2023-10-20T08:23:00Z</dcterms:created>
  <dcterms:modified xsi:type="dcterms:W3CDTF">2023-10-20T09:27:00Z</dcterms:modified>
</cp:coreProperties>
</file>