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58" w:rsidRPr="00F62FFD" w:rsidRDefault="00581158" w:rsidP="00581158">
      <w:pPr>
        <w:pStyle w:val="1"/>
      </w:pPr>
      <w:r>
        <w:t xml:space="preserve">Томская транспортная прокуратура информирует </w:t>
      </w:r>
      <w:r w:rsidRPr="00F62FFD">
        <w:t>при каких обстоятельствах авиаперевозчик может размещать детей отдельно от сопровождающих их взрослых</w:t>
      </w:r>
    </w:p>
    <w:p w:rsidR="00581158" w:rsidRPr="00F62FFD" w:rsidRDefault="00581158" w:rsidP="0058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транспорта Российской Федерации, рассмотрев обращение по вопросу совместного размещения ребенка от 2 до 12 лет с родителями или совершеннолетним пассажиром на борту воздушного судна, письмом от 24.07.2019 № 01-311-ПГ разъясняет порядок размещения детей на борту воздушного судна.</w:t>
      </w:r>
    </w:p>
    <w:p w:rsidR="00581158" w:rsidRPr="00F62FFD" w:rsidRDefault="00581158" w:rsidP="0058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84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 82 (дале</w:t>
      </w:r>
      <w:proofErr w:type="gram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ФАП-82), перевозчик принимает все возможные меры по совместному размещению на борту воздушного судна совершеннолетнего пассажира или пассажира,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 вместе с ним ребенка (детей) в возрасте до 12 лет.</w:t>
      </w:r>
    </w:p>
    <w:p w:rsidR="00581158" w:rsidRPr="00F62FFD" w:rsidRDefault="00581158" w:rsidP="0058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данные требования могут быть не выполнимы при поздней явке таких пассажиров на регистрацию, в целях обеспечения требований безопасности полетов, в рамках которых дети, недееспособные и лица с ограниченными возможностями жизнедеятельности не размещаются у аварийных выходов, а также требований центровки воздушного судна.</w:t>
      </w:r>
    </w:p>
    <w:p w:rsidR="00581158" w:rsidRPr="00F62FFD" w:rsidRDefault="00581158" w:rsidP="0058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Ужесточение требований ФАП- 82 в части совместного размещения в салоне воздушного судна ребенка от 2 до 12 лет с родителями или совершеннолетним пассажиром может повлечь увеличение времени регистрации пассажиров на рейс, задержки в отправлении рейсов в связи с необходимостью замены уже предоставленных пассажирам посадочных талонов, и в данной связи не является целесообразным.</w:t>
      </w:r>
      <w:proofErr w:type="gramEnd"/>
    </w:p>
    <w:p w:rsidR="00581158" w:rsidRPr="00F62FFD" w:rsidRDefault="00581158" w:rsidP="0058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обращаю внимание пассажиров, путешествующих с детьми и пользующихся услугами воздушного транспорта, учитывать рекомендации указанного письма Минтранса России в части осуществления своевременной регистрации на рейс.</w:t>
      </w:r>
    </w:p>
    <w:p w:rsidR="00581158" w:rsidRPr="00F62FFD" w:rsidRDefault="00581158" w:rsidP="00581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1C" w:rsidRDefault="0078561C"/>
    <w:sectPr w:rsidR="0078561C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58"/>
    <w:rsid w:val="004A57E6"/>
    <w:rsid w:val="0056782B"/>
    <w:rsid w:val="00581158"/>
    <w:rsid w:val="00771257"/>
    <w:rsid w:val="0078561C"/>
    <w:rsid w:val="008A3F27"/>
    <w:rsid w:val="00FA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58"/>
  </w:style>
  <w:style w:type="paragraph" w:styleId="1">
    <w:name w:val="heading 1"/>
    <w:basedOn w:val="a"/>
    <w:link w:val="10"/>
    <w:uiPriority w:val="9"/>
    <w:qFormat/>
    <w:rsid w:val="00581158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158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2020-06-30T08:27:00Z</dcterms:created>
  <dcterms:modified xsi:type="dcterms:W3CDTF">2020-06-30T08:28:00Z</dcterms:modified>
</cp:coreProperties>
</file>