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85" w:rsidRPr="00E24D92" w:rsidRDefault="00925585" w:rsidP="0092558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24D92">
        <w:rPr>
          <w:bCs w:val="0"/>
          <w:sz w:val="28"/>
          <w:szCs w:val="28"/>
        </w:rPr>
        <w:t xml:space="preserve">Томская транспортная прокуратура информирует об увеличении наказания </w:t>
      </w:r>
      <w:r w:rsidRPr="00991FA9">
        <w:rPr>
          <w:rFonts w:eastAsia="Calibri"/>
          <w:sz w:val="28"/>
          <w:szCs w:val="28"/>
        </w:rPr>
        <w:t xml:space="preserve">за совершение административных правонарушений в сфере эксплуатации </w:t>
      </w:r>
      <w:r w:rsidRPr="00991FA9">
        <w:rPr>
          <w:rFonts w:eastAsiaTheme="minorHAnsi"/>
          <w:sz w:val="28"/>
          <w:szCs w:val="28"/>
          <w:lang w:eastAsia="en-US"/>
        </w:rPr>
        <w:t>судов</w:t>
      </w:r>
    </w:p>
    <w:p w:rsidR="00925585" w:rsidRDefault="00925585" w:rsidP="003212D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212D7" w:rsidRPr="00991FA9" w:rsidRDefault="003212D7" w:rsidP="00991F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1FA9">
        <w:rPr>
          <w:rFonts w:eastAsia="Calibri"/>
          <w:sz w:val="28"/>
          <w:szCs w:val="28"/>
        </w:rPr>
        <w:t xml:space="preserve">Федеральным законом «О внесении изменений в Кодекс Российской Федерации об административных правонарушениях» от 26.07.2019 за № 217-ФЗ увеличены размеры штрафов за совершение административных правонарушений в сфере эксплуатации </w:t>
      </w:r>
      <w:r w:rsidRPr="00991FA9">
        <w:rPr>
          <w:rFonts w:eastAsiaTheme="minorHAnsi"/>
          <w:sz w:val="28"/>
          <w:szCs w:val="28"/>
          <w:lang w:eastAsia="en-US"/>
        </w:rPr>
        <w:t>судов (в том числе маломерных, подлежащих государственной регистрации).</w:t>
      </w:r>
    </w:p>
    <w:p w:rsidR="003212D7" w:rsidRPr="00991FA9" w:rsidRDefault="003212D7" w:rsidP="00991F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91FA9">
        <w:rPr>
          <w:rFonts w:eastAsiaTheme="minorHAnsi"/>
          <w:sz w:val="28"/>
          <w:szCs w:val="28"/>
          <w:lang w:eastAsia="en-US"/>
        </w:rPr>
        <w:t xml:space="preserve">С </w:t>
      </w:r>
      <w:r w:rsidRPr="00991FA9">
        <w:rPr>
          <w:rFonts w:eastAsia="Calibri"/>
          <w:sz w:val="28"/>
          <w:szCs w:val="28"/>
        </w:rPr>
        <w:t>26.07.2019 года за у</w:t>
      </w:r>
      <w:r w:rsidRPr="00991FA9">
        <w:rPr>
          <w:rFonts w:eastAsiaTheme="minorHAnsi"/>
          <w:sz w:val="28"/>
          <w:szCs w:val="28"/>
          <w:lang w:eastAsia="en-US"/>
        </w:rPr>
        <w:t xml:space="preserve">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пассажировместимости, ограничений по району и условиям плавания, назначается административный штраф в размере от </w:t>
      </w:r>
      <w:r w:rsidR="00991FA9" w:rsidRPr="00991FA9">
        <w:rPr>
          <w:rFonts w:eastAsiaTheme="minorHAnsi"/>
          <w:sz w:val="28"/>
          <w:szCs w:val="28"/>
          <w:lang w:eastAsia="en-US"/>
        </w:rPr>
        <w:t>5000</w:t>
      </w:r>
      <w:r w:rsidRPr="00991FA9">
        <w:rPr>
          <w:rFonts w:eastAsiaTheme="minorHAnsi"/>
          <w:sz w:val="28"/>
          <w:szCs w:val="28"/>
          <w:lang w:eastAsia="en-US"/>
        </w:rPr>
        <w:t xml:space="preserve"> до </w:t>
      </w:r>
      <w:r w:rsidR="00991FA9" w:rsidRPr="00991FA9">
        <w:rPr>
          <w:rFonts w:eastAsiaTheme="minorHAnsi"/>
          <w:sz w:val="28"/>
          <w:szCs w:val="28"/>
          <w:lang w:eastAsia="en-US"/>
        </w:rPr>
        <w:t>10000</w:t>
      </w:r>
      <w:r w:rsidRPr="00991FA9">
        <w:rPr>
          <w:rFonts w:eastAsiaTheme="minorHAnsi"/>
          <w:sz w:val="28"/>
          <w:szCs w:val="28"/>
          <w:lang w:eastAsia="en-US"/>
        </w:rPr>
        <w:t xml:space="preserve"> рублей.</w:t>
      </w:r>
      <w:proofErr w:type="gramEnd"/>
      <w:r w:rsidRPr="00991FA9">
        <w:rPr>
          <w:rFonts w:eastAsiaTheme="minorHAnsi"/>
          <w:sz w:val="28"/>
          <w:szCs w:val="28"/>
          <w:lang w:eastAsia="en-US"/>
        </w:rPr>
        <w:t xml:space="preserve"> До внесения изменения штраф составлял от </w:t>
      </w:r>
      <w:r w:rsidR="00991FA9" w:rsidRPr="00991FA9">
        <w:rPr>
          <w:rFonts w:eastAsiaTheme="minorHAnsi"/>
          <w:sz w:val="28"/>
          <w:szCs w:val="28"/>
          <w:lang w:eastAsia="en-US"/>
        </w:rPr>
        <w:t>500</w:t>
      </w:r>
      <w:r w:rsidRPr="00991FA9">
        <w:rPr>
          <w:rFonts w:eastAsiaTheme="minorHAnsi"/>
          <w:sz w:val="28"/>
          <w:szCs w:val="28"/>
          <w:lang w:eastAsia="en-US"/>
        </w:rPr>
        <w:t xml:space="preserve"> до </w:t>
      </w:r>
      <w:r w:rsidR="00991FA9" w:rsidRPr="00991FA9">
        <w:rPr>
          <w:rFonts w:eastAsiaTheme="minorHAnsi"/>
          <w:sz w:val="28"/>
          <w:szCs w:val="28"/>
          <w:lang w:eastAsia="en-US"/>
        </w:rPr>
        <w:t>1000</w:t>
      </w:r>
      <w:r w:rsidRPr="00991FA9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3212D7" w:rsidRPr="00991FA9" w:rsidRDefault="003212D7" w:rsidP="00991F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1FA9">
        <w:rPr>
          <w:rFonts w:eastAsiaTheme="minorHAnsi"/>
          <w:sz w:val="28"/>
          <w:szCs w:val="28"/>
          <w:lang w:eastAsia="en-US"/>
        </w:rPr>
        <w:t xml:space="preserve">За управление судном лицом, не имеющим права управления этим судном, или передача управления судном </w:t>
      </w:r>
      <w:proofErr w:type="gramStart"/>
      <w:r w:rsidRPr="00991FA9">
        <w:rPr>
          <w:rFonts w:eastAsiaTheme="minorHAnsi"/>
          <w:sz w:val="28"/>
          <w:szCs w:val="28"/>
          <w:lang w:eastAsia="en-US"/>
        </w:rPr>
        <w:t>лицу, не имеющему права управления назначается</w:t>
      </w:r>
      <w:proofErr w:type="gramEnd"/>
      <w:r w:rsidRPr="00991FA9">
        <w:rPr>
          <w:rFonts w:eastAsiaTheme="minorHAnsi"/>
          <w:sz w:val="28"/>
          <w:szCs w:val="28"/>
          <w:lang w:eastAsia="en-US"/>
        </w:rPr>
        <w:t xml:space="preserve"> административный штраф в размере от </w:t>
      </w:r>
      <w:r w:rsidR="00991FA9" w:rsidRPr="00991FA9">
        <w:rPr>
          <w:rFonts w:eastAsiaTheme="minorHAnsi"/>
          <w:sz w:val="28"/>
          <w:szCs w:val="28"/>
          <w:lang w:eastAsia="en-US"/>
        </w:rPr>
        <w:t xml:space="preserve">10000 </w:t>
      </w:r>
      <w:r w:rsidRPr="00991FA9">
        <w:rPr>
          <w:rFonts w:eastAsiaTheme="minorHAnsi"/>
          <w:sz w:val="28"/>
          <w:szCs w:val="28"/>
          <w:lang w:eastAsia="en-US"/>
        </w:rPr>
        <w:t xml:space="preserve">до </w:t>
      </w:r>
      <w:r w:rsidR="00991FA9" w:rsidRPr="00991FA9">
        <w:rPr>
          <w:rFonts w:eastAsiaTheme="minorHAnsi"/>
          <w:sz w:val="28"/>
          <w:szCs w:val="28"/>
          <w:lang w:eastAsia="en-US"/>
        </w:rPr>
        <w:t>15000</w:t>
      </w:r>
      <w:r w:rsidRPr="00991FA9">
        <w:rPr>
          <w:rFonts w:eastAsiaTheme="minorHAnsi"/>
          <w:sz w:val="28"/>
          <w:szCs w:val="28"/>
          <w:lang w:eastAsia="en-US"/>
        </w:rPr>
        <w:t xml:space="preserve"> рублей. Ранее штраф за данное нарушение не превышал </w:t>
      </w:r>
      <w:r w:rsidR="00991FA9" w:rsidRPr="00991FA9">
        <w:rPr>
          <w:rFonts w:eastAsiaTheme="minorHAnsi"/>
          <w:sz w:val="28"/>
          <w:szCs w:val="28"/>
          <w:lang w:eastAsia="en-US"/>
        </w:rPr>
        <w:t>2000</w:t>
      </w:r>
      <w:r w:rsidRPr="00991FA9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3212D7" w:rsidRPr="00991FA9" w:rsidRDefault="00991FA9" w:rsidP="00991F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1FA9">
        <w:rPr>
          <w:rFonts w:eastAsia="Calibri"/>
          <w:sz w:val="28"/>
          <w:szCs w:val="28"/>
        </w:rPr>
        <w:t xml:space="preserve">Кроме того, в настоящее время </w:t>
      </w:r>
      <w:r w:rsidR="003212D7" w:rsidRPr="00991FA9">
        <w:rPr>
          <w:rFonts w:eastAsia="Calibri"/>
          <w:sz w:val="28"/>
          <w:szCs w:val="28"/>
        </w:rPr>
        <w:t xml:space="preserve">за управление судном (в том числе маломерным, подлежащим государственной регистрации), не зарегистрированным в установленном порядке либо имеющим </w:t>
      </w:r>
      <w:hyperlink r:id="rId4" w:history="1">
        <w:r w:rsidR="003212D7" w:rsidRPr="00991FA9">
          <w:rPr>
            <w:rFonts w:eastAsia="Calibri"/>
            <w:sz w:val="28"/>
            <w:szCs w:val="28"/>
          </w:rPr>
          <w:t>неисправности</w:t>
        </w:r>
      </w:hyperlink>
      <w:r w:rsidR="003212D7" w:rsidRPr="00991FA9">
        <w:rPr>
          <w:rFonts w:eastAsia="Calibri"/>
          <w:sz w:val="28"/>
          <w:szCs w:val="28"/>
        </w:rPr>
        <w:t>, с которыми запрещена его эксплуатация, назначается административный штраф в размере от 15 000 до 20 000 рублей.</w:t>
      </w:r>
      <w:r w:rsidRPr="00991FA9">
        <w:rPr>
          <w:rFonts w:eastAsia="Calibri"/>
          <w:sz w:val="28"/>
          <w:szCs w:val="28"/>
        </w:rPr>
        <w:t xml:space="preserve"> До указанных изменений размер штрафа был в пределах 2000- 3000 рублей.</w:t>
      </w:r>
    </w:p>
    <w:p w:rsidR="00991FA9" w:rsidRPr="00991FA9" w:rsidRDefault="00991FA9" w:rsidP="00991F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1FA9">
        <w:rPr>
          <w:rFonts w:eastAsiaTheme="minorHAnsi"/>
          <w:sz w:val="28"/>
          <w:szCs w:val="28"/>
          <w:lang w:eastAsia="en-US"/>
        </w:rPr>
        <w:t xml:space="preserve">Томская транспортная прокуратура сообщает об указанных изменениях административного законодательства судовладельцам и судоводителям </w:t>
      </w:r>
      <w:r w:rsidR="003229F6">
        <w:rPr>
          <w:rFonts w:eastAsiaTheme="minorHAnsi"/>
          <w:sz w:val="28"/>
          <w:szCs w:val="28"/>
          <w:lang w:eastAsia="en-US"/>
        </w:rPr>
        <w:t xml:space="preserve">в целях </w:t>
      </w:r>
      <w:r w:rsidRPr="00991FA9">
        <w:rPr>
          <w:rFonts w:eastAsiaTheme="minorHAnsi"/>
          <w:sz w:val="28"/>
          <w:szCs w:val="28"/>
          <w:lang w:eastAsia="en-US"/>
        </w:rPr>
        <w:t xml:space="preserve">своевременности предъявления судов к освидетельствованию и регистрации, а также о необходимости получения необходимых дипломов на право управления судами либо удостоверений на право управления маломерными судами в установленном законом порядке. </w:t>
      </w:r>
    </w:p>
    <w:p w:rsidR="00991FA9" w:rsidRPr="00991FA9" w:rsidRDefault="00991FA9" w:rsidP="00991F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991FA9" w:rsidRPr="00991FA9" w:rsidSect="006A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12D7"/>
    <w:rsid w:val="000933FB"/>
    <w:rsid w:val="00262867"/>
    <w:rsid w:val="002B3F71"/>
    <w:rsid w:val="00300837"/>
    <w:rsid w:val="003212D7"/>
    <w:rsid w:val="003229F6"/>
    <w:rsid w:val="0038193B"/>
    <w:rsid w:val="00442103"/>
    <w:rsid w:val="006A5D03"/>
    <w:rsid w:val="006F1CCE"/>
    <w:rsid w:val="007729F4"/>
    <w:rsid w:val="00925585"/>
    <w:rsid w:val="00991FA9"/>
    <w:rsid w:val="00993D1A"/>
    <w:rsid w:val="009B779E"/>
    <w:rsid w:val="00A447D7"/>
    <w:rsid w:val="00D8248D"/>
    <w:rsid w:val="00ED6D70"/>
    <w:rsid w:val="00FD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D7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255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F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585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87017B51307086AD287389B7FCEC4DE68F04E9283B130FBE2E9A96334F399327D4A86A2B83A266040B95AAA2034E86E3195154E93579KC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3</cp:revision>
  <cp:lastPrinted>2019-08-23T07:08:00Z</cp:lastPrinted>
  <dcterms:created xsi:type="dcterms:W3CDTF">2019-08-23T06:53:00Z</dcterms:created>
  <dcterms:modified xsi:type="dcterms:W3CDTF">2019-12-27T04:58:00Z</dcterms:modified>
</cp:coreProperties>
</file>