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70" w:rsidRDefault="00D02270" w:rsidP="00D02270">
      <w:pPr>
        <w:jc w:val="center"/>
        <w:rPr>
          <w:b/>
        </w:rPr>
      </w:pPr>
      <w:r>
        <w:rPr>
          <w:b/>
        </w:rPr>
        <w:t>МУНИЦИПАЛЬНОЕ  ОБРАЗОВАНИЕ</w:t>
      </w:r>
    </w:p>
    <w:p w:rsidR="00D02270" w:rsidRDefault="00D02270" w:rsidP="00D02270">
      <w:pPr>
        <w:jc w:val="center"/>
        <w:rPr>
          <w:b/>
        </w:rPr>
      </w:pPr>
      <w:r>
        <w:rPr>
          <w:b/>
        </w:rPr>
        <w:t xml:space="preserve">ВЕРТИКОССКОЕ СЕЛЬСКОЕ ПОСЕЛЕНИЕ </w:t>
      </w:r>
    </w:p>
    <w:p w:rsidR="00D02270" w:rsidRDefault="00D02270" w:rsidP="00D02270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D02270" w:rsidRDefault="00D02270" w:rsidP="00D02270">
      <w:pPr>
        <w:jc w:val="center"/>
        <w:rPr>
          <w:b/>
        </w:rPr>
      </w:pPr>
      <w:r>
        <w:rPr>
          <w:b/>
        </w:rPr>
        <w:t>АДМИНИСТРАЦИЯ ВЕРТИКОССКОГО СЕЛЬСКОГО ПОСЕЛЕНИЯ</w:t>
      </w:r>
    </w:p>
    <w:p w:rsidR="00D02270" w:rsidRDefault="00D02270" w:rsidP="00D02270">
      <w:pPr>
        <w:jc w:val="center"/>
        <w:rPr>
          <w:b/>
        </w:rPr>
      </w:pPr>
      <w:r>
        <w:rPr>
          <w:b/>
        </w:rPr>
        <w:t>КАРГАСОКСКОГО РАЙОНА</w:t>
      </w:r>
    </w:p>
    <w:p w:rsidR="00D02270" w:rsidRDefault="00D02270" w:rsidP="00D02270">
      <w:pPr>
        <w:jc w:val="center"/>
        <w:rPr>
          <w:b/>
        </w:rPr>
      </w:pPr>
      <w:r>
        <w:rPr>
          <w:b/>
        </w:rPr>
        <w:t>ТОМСКОЙ ОБЛАСТИ</w:t>
      </w:r>
    </w:p>
    <w:p w:rsidR="00D02270" w:rsidRDefault="00D02270" w:rsidP="00D02270">
      <w:pPr>
        <w:jc w:val="center"/>
        <w:rPr>
          <w:b/>
        </w:rPr>
      </w:pPr>
    </w:p>
    <w:p w:rsidR="00D02270" w:rsidRDefault="00D02270" w:rsidP="00D02270">
      <w:pPr>
        <w:jc w:val="center"/>
        <w:rPr>
          <w:b/>
        </w:rPr>
      </w:pPr>
    </w:p>
    <w:p w:rsidR="00D02270" w:rsidRDefault="00D02270" w:rsidP="00D02270">
      <w:pPr>
        <w:jc w:val="center"/>
        <w:rPr>
          <w:b/>
        </w:rPr>
      </w:pPr>
      <w:r>
        <w:rPr>
          <w:b/>
        </w:rPr>
        <w:t>ПОСТАНОВЛЕНИЕ</w:t>
      </w:r>
    </w:p>
    <w:p w:rsidR="00D02270" w:rsidRDefault="00D02270" w:rsidP="00D02270">
      <w:pPr>
        <w:rPr>
          <w:b/>
        </w:rPr>
      </w:pPr>
    </w:p>
    <w:p w:rsidR="00D02270" w:rsidRDefault="00D02270" w:rsidP="00D02270">
      <w:pPr>
        <w:rPr>
          <w:b/>
        </w:rPr>
      </w:pPr>
    </w:p>
    <w:p w:rsidR="00D02270" w:rsidRDefault="00D02270" w:rsidP="00D02270">
      <w:pPr>
        <w:rPr>
          <w:b/>
        </w:rPr>
      </w:pPr>
      <w:r>
        <w:rPr>
          <w:b/>
        </w:rPr>
        <w:t>09.01.2013г.                                                                                                        № 01</w:t>
      </w:r>
    </w:p>
    <w:p w:rsidR="00D02270" w:rsidRDefault="00D02270" w:rsidP="00D02270">
      <w:pPr>
        <w:rPr>
          <w:b/>
        </w:rPr>
      </w:pPr>
    </w:p>
    <w:p w:rsidR="00D02270" w:rsidRDefault="00D02270" w:rsidP="00D02270">
      <w:pPr>
        <w:rPr>
          <w:b/>
        </w:rPr>
      </w:pPr>
      <w:r>
        <w:rPr>
          <w:b/>
        </w:rPr>
        <w:t>с.Вертикос</w:t>
      </w:r>
    </w:p>
    <w:p w:rsidR="00D02270" w:rsidRDefault="00D02270" w:rsidP="00D02270">
      <w:pPr>
        <w:rPr>
          <w:b/>
        </w:rPr>
      </w:pPr>
    </w:p>
    <w:p w:rsidR="00D02270" w:rsidRDefault="00D02270" w:rsidP="00D02270">
      <w:pPr>
        <w:rPr>
          <w:b/>
        </w:rPr>
      </w:pPr>
      <w:r>
        <w:rPr>
          <w:b/>
        </w:rPr>
        <w:t xml:space="preserve">О стоимости </w:t>
      </w:r>
      <w:proofErr w:type="gramStart"/>
      <w:r>
        <w:rPr>
          <w:b/>
        </w:rPr>
        <w:t>ритуальных</w:t>
      </w:r>
      <w:proofErr w:type="gramEnd"/>
    </w:p>
    <w:p w:rsidR="00D02270" w:rsidRDefault="00D02270" w:rsidP="00D02270">
      <w:r>
        <w:rPr>
          <w:b/>
        </w:rPr>
        <w:t>услуг</w:t>
      </w:r>
    </w:p>
    <w:p w:rsidR="00D02270" w:rsidRDefault="00D02270" w:rsidP="00D02270"/>
    <w:p w:rsidR="00D02270" w:rsidRDefault="00D02270" w:rsidP="00D02270"/>
    <w:p w:rsidR="00D02270" w:rsidRDefault="00D02270" w:rsidP="00D02270">
      <w:pPr>
        <w:jc w:val="both"/>
      </w:pPr>
      <w:r>
        <w:t xml:space="preserve">    В соответствии с Федеральным законом от 12.01.1996 № 8-ФЗ « О погребении и похоронном деле», Законом Томской области от 12.01.2005 № 6-ОЗ «О погребении и похоронном деле в Томской области», письма Департамента тарифного регулирования  и государственного заказа томской области от 28.12.2012г. № 53-2502 о согласовании стоимости услуг</w:t>
      </w:r>
    </w:p>
    <w:p w:rsidR="00D02270" w:rsidRDefault="00D02270" w:rsidP="00D02270">
      <w:pPr>
        <w:jc w:val="both"/>
      </w:pPr>
    </w:p>
    <w:p w:rsidR="00D02270" w:rsidRDefault="00D02270" w:rsidP="00D02270">
      <w:pPr>
        <w:jc w:val="both"/>
        <w:rPr>
          <w:b/>
        </w:rPr>
      </w:pPr>
      <w:r>
        <w:rPr>
          <w:b/>
        </w:rPr>
        <w:t>ПОСТАНОВЛЯЮ:</w:t>
      </w:r>
    </w:p>
    <w:p w:rsidR="00D02270" w:rsidRDefault="00D02270" w:rsidP="00D02270">
      <w:pPr>
        <w:jc w:val="both"/>
      </w:pPr>
    </w:p>
    <w:p w:rsidR="00D02270" w:rsidRDefault="00D02270" w:rsidP="00D02270">
      <w:pPr>
        <w:jc w:val="both"/>
      </w:pPr>
      <w:r>
        <w:t>1. Утвердить стоимость услуг, предоставляемых согласно гарантированному перечню услуг по погребению, в следующих размерах:</w:t>
      </w:r>
    </w:p>
    <w:p w:rsidR="00D02270" w:rsidRDefault="00D02270" w:rsidP="00D02270">
      <w:pPr>
        <w:jc w:val="both"/>
      </w:pPr>
      <w:r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</w:t>
      </w:r>
      <w:r w:rsidR="00D800E1">
        <w:t xml:space="preserve"> осуществлять погребение. – 7146</w:t>
      </w:r>
      <w:r>
        <w:t>,00 рублей.</w:t>
      </w:r>
    </w:p>
    <w:p w:rsidR="00D02270" w:rsidRDefault="00D02270" w:rsidP="00D02270">
      <w:pPr>
        <w:jc w:val="both"/>
      </w:pPr>
      <w:r>
        <w:t>1.2.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осуществлять ими погребение – 4923,00 рублей.</w:t>
      </w:r>
    </w:p>
    <w:p w:rsidR="00D02270" w:rsidRDefault="00D02270" w:rsidP="00D02270">
      <w:pPr>
        <w:jc w:val="both"/>
      </w:pPr>
      <w:r>
        <w:t>2. Настоящее постановление распространяется на правоотношения, возникшие с 1 января 2013 года.</w:t>
      </w:r>
    </w:p>
    <w:p w:rsidR="007807BC" w:rsidRDefault="007807BC" w:rsidP="00D02270">
      <w:pPr>
        <w:jc w:val="both"/>
      </w:pPr>
      <w:r>
        <w:t>2.1 Постановление № 01 от 10.01.2012 года  «О стоимости ритуальных услуг» признать недействительным.</w:t>
      </w:r>
    </w:p>
    <w:p w:rsidR="00D02270" w:rsidRDefault="00D02270" w:rsidP="00D02270">
      <w:pPr>
        <w:jc w:val="both"/>
      </w:pPr>
      <w:r>
        <w:t xml:space="preserve">3. Настоящее постановление обнародовать </w:t>
      </w:r>
      <w:proofErr w:type="gramStart"/>
      <w:r>
        <w:t>согласно Положения</w:t>
      </w:r>
      <w:proofErr w:type="gramEnd"/>
      <w:r>
        <w:t xml:space="preserve"> об обнародовании.</w:t>
      </w:r>
    </w:p>
    <w:p w:rsidR="00D02270" w:rsidRDefault="00D02270" w:rsidP="00D02270">
      <w:pPr>
        <w:jc w:val="both"/>
      </w:pPr>
    </w:p>
    <w:p w:rsidR="00D02270" w:rsidRDefault="00D02270" w:rsidP="00D02270">
      <w:pPr>
        <w:jc w:val="both"/>
      </w:pPr>
    </w:p>
    <w:p w:rsidR="00D02270" w:rsidRDefault="00D02270" w:rsidP="00D02270">
      <w:pPr>
        <w:jc w:val="both"/>
      </w:pPr>
    </w:p>
    <w:p w:rsidR="00D02270" w:rsidRDefault="00D02270" w:rsidP="00D02270">
      <w:r>
        <w:t xml:space="preserve"> Глава администрации Вертикосского </w:t>
      </w:r>
    </w:p>
    <w:p w:rsidR="00D02270" w:rsidRDefault="00D02270" w:rsidP="00D02270">
      <w:r>
        <w:t>сельского поселения                                                                                О.В.Лемешева</w:t>
      </w:r>
    </w:p>
    <w:p w:rsidR="00D02270" w:rsidRDefault="00D02270" w:rsidP="00D02270"/>
    <w:p w:rsidR="00D02270" w:rsidRDefault="00D02270" w:rsidP="00D02270"/>
    <w:p w:rsidR="00D02270" w:rsidRDefault="00D02270" w:rsidP="00D02270"/>
    <w:p w:rsidR="00D02270" w:rsidRDefault="00D02270" w:rsidP="00D02270"/>
    <w:p w:rsidR="00D02270" w:rsidRDefault="00D02270" w:rsidP="00D02270"/>
    <w:p w:rsidR="00D02270" w:rsidRDefault="00D02270" w:rsidP="00D02270"/>
    <w:p w:rsidR="00D02270" w:rsidRDefault="00D02270" w:rsidP="00D02270"/>
    <w:p w:rsidR="00D02270" w:rsidRDefault="00D02270" w:rsidP="00D02270"/>
    <w:p w:rsidR="00D02270" w:rsidRDefault="00D02270" w:rsidP="00D02270"/>
    <w:p w:rsidR="00D02270" w:rsidRDefault="00D02270" w:rsidP="00D02270">
      <w:r>
        <w:t xml:space="preserve">                                                                                                  </w:t>
      </w:r>
    </w:p>
    <w:p w:rsidR="00D02270" w:rsidRDefault="00D02270" w:rsidP="00D02270">
      <w:r>
        <w:t>Стоимость услуг, предоставляемых согласно  гарантированному перечню услуг по погребению на 2013год.</w:t>
      </w:r>
    </w:p>
    <w:p w:rsidR="00D02270" w:rsidRDefault="00D02270" w:rsidP="00D02270"/>
    <w:tbl>
      <w:tblPr>
        <w:tblStyle w:val="a3"/>
        <w:tblW w:w="0" w:type="auto"/>
        <w:tblLook w:val="04A0"/>
      </w:tblPr>
      <w:tblGrid>
        <w:gridCol w:w="576"/>
        <w:gridCol w:w="3813"/>
        <w:gridCol w:w="5182"/>
      </w:tblGrid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Стоимость услуг, руб.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и доставка  гроба и других предметов, необходимых для погребения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2250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70" w:rsidRDefault="00D02270" w:rsidP="0003368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70" w:rsidRDefault="00D02270" w:rsidP="0003368E">
            <w:pPr>
              <w:rPr>
                <w:lang w:eastAsia="en-US"/>
              </w:rPr>
            </w:pP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и доставка гроба обитого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A738B5" w:rsidP="0003368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23D7">
              <w:rPr>
                <w:sz w:val="22"/>
                <w:szCs w:val="22"/>
                <w:lang w:eastAsia="en-US"/>
              </w:rPr>
              <w:t>945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1.2.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тумбы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960</w:t>
            </w:r>
          </w:p>
        </w:tc>
      </w:tr>
      <w:tr w:rsidR="00D02270" w:rsidTr="0003368E">
        <w:trPr>
          <w:trHeight w:val="2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Погребение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3936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70" w:rsidRDefault="00D02270" w:rsidP="0003368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В том числе: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70" w:rsidRDefault="00D02270" w:rsidP="0003368E">
            <w:pPr>
              <w:rPr>
                <w:lang w:eastAsia="en-US"/>
              </w:rPr>
            </w:pP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2057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7146</w:t>
            </w:r>
          </w:p>
        </w:tc>
      </w:tr>
    </w:tbl>
    <w:p w:rsidR="00D02270" w:rsidRDefault="00D02270" w:rsidP="00D02270"/>
    <w:p w:rsidR="00D02270" w:rsidRDefault="00D02270" w:rsidP="00D02270"/>
    <w:p w:rsidR="00D02270" w:rsidRDefault="00D02270" w:rsidP="00D02270"/>
    <w:p w:rsidR="00D02270" w:rsidRDefault="00D02270" w:rsidP="00D02270">
      <w:r>
        <w:t>Стоимость услуг, предоставляемых согласно 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</w:t>
      </w:r>
      <w:r w:rsidR="005823D7">
        <w:t>ь осуществить погребение на 2013</w:t>
      </w:r>
      <w:r>
        <w:t xml:space="preserve"> год.</w:t>
      </w:r>
    </w:p>
    <w:p w:rsidR="00D02270" w:rsidRDefault="00D02270" w:rsidP="00D02270"/>
    <w:p w:rsidR="00D02270" w:rsidRDefault="00D02270" w:rsidP="00D02270"/>
    <w:tbl>
      <w:tblPr>
        <w:tblStyle w:val="a3"/>
        <w:tblW w:w="0" w:type="auto"/>
        <w:tblLook w:val="04A0"/>
      </w:tblPr>
      <w:tblGrid>
        <w:gridCol w:w="576"/>
        <w:gridCol w:w="3813"/>
        <w:gridCol w:w="5182"/>
      </w:tblGrid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Стоимость услуг, руб.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и доставка  гроба и других предметов, необходимых для погребения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70" w:rsidRDefault="00D02270" w:rsidP="0003368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70" w:rsidRDefault="00D02270" w:rsidP="0003368E">
            <w:pPr>
              <w:rPr>
                <w:lang w:eastAsia="en-US"/>
              </w:rPr>
            </w:pP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и доставка гроба не обитого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887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1.2.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тумбы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Облачение тела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590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945</w:t>
            </w:r>
          </w:p>
        </w:tc>
      </w:tr>
      <w:tr w:rsidR="00D02270" w:rsidTr="0003368E">
        <w:trPr>
          <w:trHeight w:val="2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Погребение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2196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70" w:rsidRDefault="00D02270" w:rsidP="0003368E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В том числе: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270" w:rsidRDefault="00D02270" w:rsidP="0003368E">
            <w:pPr>
              <w:rPr>
                <w:lang w:eastAsia="en-US"/>
              </w:rPr>
            </w:pP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1879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</w:tr>
      <w:tr w:rsidR="00D02270" w:rsidTr="000336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D02270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270" w:rsidRDefault="005823D7" w:rsidP="0003368E">
            <w:pPr>
              <w:rPr>
                <w:lang w:eastAsia="en-US"/>
              </w:rPr>
            </w:pPr>
            <w:r>
              <w:rPr>
                <w:lang w:eastAsia="en-US"/>
              </w:rPr>
              <w:t>4923</w:t>
            </w:r>
          </w:p>
        </w:tc>
      </w:tr>
    </w:tbl>
    <w:p w:rsidR="00DB6063" w:rsidRDefault="00DB6063"/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270"/>
    <w:rsid w:val="00055385"/>
    <w:rsid w:val="00263F9A"/>
    <w:rsid w:val="003A5C53"/>
    <w:rsid w:val="005823D7"/>
    <w:rsid w:val="00670385"/>
    <w:rsid w:val="007807BC"/>
    <w:rsid w:val="007A2884"/>
    <w:rsid w:val="00A738B5"/>
    <w:rsid w:val="00B45304"/>
    <w:rsid w:val="00D02270"/>
    <w:rsid w:val="00D800E1"/>
    <w:rsid w:val="00DB6063"/>
    <w:rsid w:val="00E3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D52A-8863-4D81-AA1C-9E06D37B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2013-01-16T09:48:00Z</cp:lastPrinted>
  <dcterms:created xsi:type="dcterms:W3CDTF">2013-01-09T06:16:00Z</dcterms:created>
  <dcterms:modified xsi:type="dcterms:W3CDTF">2013-01-17T08:41:00Z</dcterms:modified>
</cp:coreProperties>
</file>