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BC" w:rsidRPr="00043837" w:rsidRDefault="00A54EBC" w:rsidP="00A54EBC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A54EBC" w:rsidRPr="00043837" w:rsidRDefault="00A54EBC" w:rsidP="00A54EBC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</w:t>
      </w:r>
      <w:proofErr w:type="gramEnd"/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A54EBC" w:rsidRPr="00043837" w:rsidRDefault="00A54EBC" w:rsidP="00A54EBC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A54EBC" w:rsidRPr="00043837" w:rsidRDefault="00A54EBC" w:rsidP="00A54EBC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A54EBC" w:rsidRPr="00043837" w:rsidRDefault="00A54EBC" w:rsidP="00A54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A54EBC" w:rsidRPr="00043837" w:rsidRDefault="00A54EBC" w:rsidP="00A54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54EBC" w:rsidRPr="00043837" w:rsidRDefault="00A54EBC" w:rsidP="00A54E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4EBC" w:rsidRPr="00043837" w:rsidRDefault="00A54EBC" w:rsidP="00A54E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54EBC" w:rsidRPr="00043837" w:rsidRDefault="00A54EBC" w:rsidP="00A54E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4EBC" w:rsidRPr="00043837" w:rsidRDefault="00A3076F" w:rsidP="00A5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26.10.</w:t>
      </w:r>
      <w:r w:rsidR="003F1A82"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A54EBC"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45</w:t>
      </w:r>
    </w:p>
    <w:p w:rsidR="00A54EBC" w:rsidRPr="00043837" w:rsidRDefault="00A54EBC" w:rsidP="00A54E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4EBC" w:rsidRPr="00043837" w:rsidTr="00273FC3">
        <w:tc>
          <w:tcPr>
            <w:tcW w:w="4644" w:type="dxa"/>
          </w:tcPr>
          <w:p w:rsidR="00A54EBC" w:rsidRPr="00043837" w:rsidRDefault="00A54EBC" w:rsidP="00273F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О внесении изменений в постановление от 17.04.2018 № 14 «</w:t>
            </w:r>
            <w:r w:rsidRPr="00043837">
              <w:rPr>
                <w:rFonts w:ascii="Arial" w:eastAsia="Times New Roman" w:hAnsi="Arial" w:cs="Arial"/>
                <w:sz w:val="24"/>
                <w:lang w:eastAsia="ru-RU"/>
              </w:rPr>
              <w:t>Об утверждении порядка исполнения бюджета муниципального образования «Вертикосское сельское поселение»  по расходам и источникам финансирования дефицита бюджета</w:t>
            </w:r>
            <w:r>
              <w:rPr>
                <w:rFonts w:ascii="Arial" w:eastAsia="Times New Roman" w:hAnsi="Arial" w:cs="Arial"/>
                <w:sz w:val="24"/>
                <w:lang w:eastAsia="ru-RU"/>
              </w:rPr>
              <w:t>»</w:t>
            </w:r>
          </w:p>
        </w:tc>
      </w:tr>
    </w:tbl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EB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требованиями законодательства и в соответствии с Бюджетным кодексом Российской Федерации</w:t>
      </w: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54EBC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</w:t>
      </w:r>
      <w:r w:rsidRPr="000438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w:anchor="P37" w:history="1">
        <w:r w:rsidRPr="00043837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04383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 бюджета муниципального образования «Вертикосское сельское поселение»  по расходам и источникам финансирования дефицита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</w:t>
      </w:r>
      <w:r w:rsidRPr="00A54EBC">
        <w:rPr>
          <w:rFonts w:ascii="Arial" w:eastAsia="Times New Roman" w:hAnsi="Arial" w:cs="Arial"/>
          <w:sz w:val="24"/>
          <w:szCs w:val="24"/>
          <w:lang w:eastAsia="ru-RU"/>
        </w:rPr>
        <w:t>от 17.04.2018 № 14 «Об утверждении порядка исполнения бюджета муниципального образования «Вертикосское сельское поселение»  по расходам и источникам финансирования дефицита бюджета»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54EBC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пункт 5 части 2 изложить в следующей редакции:</w:t>
      </w:r>
    </w:p>
    <w:p w:rsidR="00A54EBC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«5.</w:t>
      </w:r>
      <w:r w:rsidRPr="00A54EBC">
        <w:t xml:space="preserve"> </w:t>
      </w:r>
      <w:r w:rsidRPr="00A54EBC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</w:t>
      </w:r>
      <w:proofErr w:type="gramStart"/>
      <w:r w:rsidRPr="00A54EBC">
        <w:rPr>
          <w:rFonts w:ascii="Arial" w:eastAsia="Times New Roman" w:hAnsi="Arial" w:cs="Arial"/>
          <w:sz w:val="24"/>
          <w:szCs w:val="24"/>
          <w:lang w:eastAsia="ru-RU"/>
        </w:rPr>
        <w:t>средств  бюджета</w:t>
      </w:r>
      <w:proofErr w:type="gramEnd"/>
      <w:r w:rsidRPr="00A54E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 принимает бюджетные обязательства за счет средств  бюджета  муниципального образования в пределах лимитов бюджетных обязательств, доведенных до нег</w:t>
      </w:r>
      <w:r>
        <w:rPr>
          <w:rFonts w:ascii="Arial" w:eastAsia="Times New Roman" w:hAnsi="Arial" w:cs="Arial"/>
          <w:sz w:val="24"/>
          <w:szCs w:val="24"/>
          <w:lang w:eastAsia="ru-RU"/>
        </w:rPr>
        <w:t>о на текущий финансовый год (на текущий финансовый год и плановый период).</w:t>
      </w:r>
      <w:r w:rsidR="00A04DD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04DDE" w:rsidRPr="00043837" w:rsidRDefault="00A04DDE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</w:t>
      </w:r>
      <w:r w:rsidRPr="00A04D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A04DDE">
        <w:rPr>
          <w:rFonts w:ascii="Arial" w:eastAsia="Times New Roman" w:hAnsi="Arial" w:cs="Arial"/>
          <w:sz w:val="24"/>
          <w:szCs w:val="24"/>
          <w:lang w:eastAsia="ru-RU"/>
        </w:rPr>
        <w:t xml:space="preserve"> распространяется на правоотношения, возникающие при составлении и исполнении бюджета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«Вертикосское сельское поселение»</w:t>
      </w:r>
      <w:r w:rsidRPr="00A04DDE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04DDE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A04DDE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837">
        <w:rPr>
          <w:rFonts w:ascii="Arial" w:eastAsia="Times New Roman" w:hAnsi="Arial" w:cs="Arial"/>
          <w:sz w:val="24"/>
          <w:szCs w:val="24"/>
          <w:lang w:eastAsia="ru-RU"/>
        </w:rPr>
        <w:t xml:space="preserve">2.  Контроль за исполнением настоящего постановления </w:t>
      </w:r>
      <w:proofErr w:type="gramStart"/>
      <w:r w:rsidRPr="00043837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 </w:t>
      </w:r>
      <w:r w:rsidR="00A3076F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A30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3837">
        <w:rPr>
          <w:rFonts w:ascii="Arial" w:eastAsia="Times New Roman" w:hAnsi="Arial" w:cs="Arial"/>
          <w:sz w:val="24"/>
          <w:szCs w:val="24"/>
          <w:lang w:eastAsia="ru-RU"/>
        </w:rPr>
        <w:t>ведущего специалиста-финансиста Гриневу Е.В.</w:t>
      </w: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043837">
        <w:rPr>
          <w:rFonts w:ascii="Arial" w:eastAsiaTheme="minorHAnsi" w:hAnsi="Arial" w:cs="Arial"/>
          <w:sz w:val="24"/>
          <w:szCs w:val="24"/>
        </w:rPr>
        <w:t xml:space="preserve">Глава Вертикосского </w:t>
      </w:r>
    </w:p>
    <w:p w:rsidR="00A54EBC" w:rsidRPr="00043837" w:rsidRDefault="00A54EBC" w:rsidP="00A54EB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043837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</w:t>
      </w:r>
      <w:r w:rsidR="00A3076F">
        <w:rPr>
          <w:rFonts w:ascii="Arial" w:eastAsiaTheme="minorHAnsi" w:hAnsi="Arial" w:cs="Arial"/>
          <w:sz w:val="24"/>
          <w:szCs w:val="24"/>
        </w:rPr>
        <w:t xml:space="preserve">                             </w:t>
      </w:r>
      <w:r w:rsidR="00A3076F">
        <w:rPr>
          <w:rFonts w:ascii="Arial" w:eastAsiaTheme="minorHAnsi" w:hAnsi="Arial" w:cs="Arial"/>
          <w:sz w:val="24"/>
          <w:szCs w:val="24"/>
        </w:rPr>
        <w:tab/>
      </w:r>
      <w:proofErr w:type="spellStart"/>
      <w:r w:rsidR="00A3076F">
        <w:rPr>
          <w:rFonts w:ascii="Arial" w:eastAsiaTheme="minorHAnsi" w:hAnsi="Arial" w:cs="Arial"/>
          <w:sz w:val="24"/>
          <w:szCs w:val="24"/>
        </w:rPr>
        <w:t>Кинцель</w:t>
      </w:r>
      <w:proofErr w:type="spellEnd"/>
      <w:r w:rsidR="00A3076F">
        <w:rPr>
          <w:rFonts w:ascii="Arial" w:eastAsiaTheme="minorHAnsi" w:hAnsi="Arial" w:cs="Arial"/>
          <w:sz w:val="24"/>
          <w:szCs w:val="24"/>
        </w:rPr>
        <w:t xml:space="preserve"> А.С.</w:t>
      </w:r>
    </w:p>
    <w:p w:rsidR="00A54EBC" w:rsidRPr="00043837" w:rsidRDefault="00A54EBC" w:rsidP="00A54EBC">
      <w:pPr>
        <w:spacing w:after="0" w:line="240" w:lineRule="auto"/>
        <w:ind w:left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EBC" w:rsidRPr="00043837" w:rsidRDefault="00A54EBC" w:rsidP="00A54EB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54EBC" w:rsidRPr="00043837" w:rsidSect="002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BC"/>
    <w:rsid w:val="003F1A82"/>
    <w:rsid w:val="004E1148"/>
    <w:rsid w:val="008B2DAE"/>
    <w:rsid w:val="00A04DDE"/>
    <w:rsid w:val="00A3076F"/>
    <w:rsid w:val="00A54EBC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296A"/>
  <w15:chartTrackingRefBased/>
  <w15:docId w15:val="{94276A9D-D481-4B86-B13D-ECD9BBB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B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2687-8A96-4C96-AE0B-BFB8D240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dcterms:created xsi:type="dcterms:W3CDTF">2020-10-26T08:05:00Z</dcterms:created>
  <dcterms:modified xsi:type="dcterms:W3CDTF">2020-10-26T08:41:00Z</dcterms:modified>
</cp:coreProperties>
</file>