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D4" w:rsidRPr="007C66A2" w:rsidRDefault="00A941D4" w:rsidP="00A941D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A941D4" w:rsidRPr="007C66A2" w:rsidRDefault="00A941D4" w:rsidP="00A941D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« ВЕРТИКОССКОЕ</w:t>
      </w:r>
      <w:proofErr w:type="gramEnd"/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A941D4" w:rsidRPr="007C66A2" w:rsidRDefault="00A941D4" w:rsidP="00A941D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A941D4" w:rsidRPr="007C66A2" w:rsidRDefault="00A941D4" w:rsidP="00A941D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A941D4" w:rsidRPr="007C66A2" w:rsidRDefault="00A941D4" w:rsidP="00A941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A941D4" w:rsidRPr="007C66A2" w:rsidRDefault="00A941D4" w:rsidP="00A941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A941D4" w:rsidRPr="007C66A2" w:rsidRDefault="00A941D4" w:rsidP="00A941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1D4" w:rsidRPr="007C66A2" w:rsidRDefault="00A941D4" w:rsidP="00A941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941D4" w:rsidRPr="007C66A2" w:rsidRDefault="00A941D4" w:rsidP="00A941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1D4" w:rsidRPr="007C66A2" w:rsidRDefault="007C66A2" w:rsidP="00A941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26.10.2020</w:t>
      </w:r>
      <w:r w:rsidR="00A941D4"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                                                             </w:t>
      </w: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</w:t>
      </w:r>
      <w:proofErr w:type="gramStart"/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№  47</w:t>
      </w:r>
      <w:proofErr w:type="gramEnd"/>
    </w:p>
    <w:p w:rsidR="00A941D4" w:rsidRPr="007C66A2" w:rsidRDefault="00A941D4" w:rsidP="00A941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A941D4" w:rsidRPr="007C66A2" w:rsidRDefault="00A941D4" w:rsidP="00A941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</w:tblGrid>
      <w:tr w:rsidR="00A941D4" w:rsidRPr="007C66A2" w:rsidTr="00A941D4">
        <w:trPr>
          <w:trHeight w:val="790"/>
        </w:trPr>
        <w:tc>
          <w:tcPr>
            <w:tcW w:w="4815" w:type="dxa"/>
          </w:tcPr>
          <w:p w:rsidR="00A941D4" w:rsidRPr="007C66A2" w:rsidRDefault="00A941D4" w:rsidP="00A941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О внесении изменений в постановление от 27.02.2019 №</w:t>
            </w:r>
            <w:r w:rsidR="007C66A2" w:rsidRPr="007C6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6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 «Об утверждении Порядка составления, утверждения и ведения бюджетных смет муниципального казенного учреждения Администрация Вертикосского сельского поселения и подведомственного ей муниципального казенного учреждения»</w:t>
            </w:r>
          </w:p>
        </w:tc>
      </w:tr>
    </w:tbl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в соответствие с требованиями законодательства и в соответствии с Бюджетным кодексом Российской Федерации 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1.  </w:t>
      </w:r>
      <w:hyperlink w:anchor="P31" w:history="1">
        <w:r w:rsidRPr="007C66A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Порядок</w:t>
        </w:r>
      </w:hyperlink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составления, утверждения и ведения бюджетных смет муниципального казенного учреждения Администрация Вертикосского сельского поселения и подведомственного ей муниципального казенного учреждения утвержденный постановлением от 27.02.2019 №08  «Об утверждении Порядка составления, утверждения и ведения бюджетных смет муниципального казенного учреждения Администрация Вертикосского сельского поселения и подведомственного ей муниципального казенного учреждения»</w:t>
      </w:r>
      <w:r w:rsidRPr="007C66A2">
        <w:rPr>
          <w:rFonts w:ascii="Arial" w:hAnsi="Arial" w:cs="Arial"/>
          <w:sz w:val="24"/>
          <w:szCs w:val="24"/>
        </w:rPr>
        <w:t xml:space="preserve">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в соответствии с приложением к настоящему постановлению.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распространяется на правоотношения, возникающие при составлении и исполнении бюджета муниципального образования «Вертикосское сельское поселение», начиная с бюджета на 2021 год и на плановый период 2022 и 2023 годов.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выполнением настоящего постановления возложить </w:t>
      </w:r>
      <w:proofErr w:type="gram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на  ведущего</w:t>
      </w:r>
      <w:proofErr w:type="gram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специалиста-финансиста Гриневу Е.В.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Глава Вертикосского 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</w:t>
      </w:r>
      <w:r w:rsidR="007C66A2"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7C66A2" w:rsidRPr="007C66A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C66A2" w:rsidRPr="007C66A2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7C66A2" w:rsidRPr="007C66A2">
        <w:rPr>
          <w:rFonts w:ascii="Arial" w:eastAsia="Times New Roman" w:hAnsi="Arial" w:cs="Arial"/>
          <w:sz w:val="24"/>
          <w:szCs w:val="24"/>
          <w:lang w:eastAsia="ru-RU"/>
        </w:rPr>
        <w:t>Кинцель</w:t>
      </w:r>
      <w:proofErr w:type="spellEnd"/>
      <w:r w:rsidR="007C66A2"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А.С.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567"/>
      </w:tblGrid>
      <w:tr w:rsidR="00A941D4" w:rsidRPr="007C66A2" w:rsidTr="00A941D4">
        <w:tc>
          <w:tcPr>
            <w:tcW w:w="478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C66A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Приложение к Постановлению муниципального казенного учреждения Администрации Вертикосского сельского по</w:t>
            </w:r>
            <w:r w:rsidR="007C66A2" w:rsidRPr="007C66A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селения от  26.10.2020 №  47</w:t>
            </w:r>
          </w:p>
        </w:tc>
      </w:tr>
    </w:tbl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P31"/>
      <w:bookmarkEnd w:id="0"/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ПОРЯДОК СОСТАВЛЕНИЯ, УТВЕРЖДЕНИЯ И ВЕДЕНИЯ БЮДЖЕТНЫХ СМЕТ МУНИЦИПАЛЬНОГО КАЗЕННОГО УЧРЕЖДЕНИЯ АДМИНИСТРАЦИ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C66A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ВЕРТИКОССКОГО СЕЛЬСКОГО ПОСЕЛЕНИЯ И ПОДВЕДОМСТВЕННЫХ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ЕЙ </w:t>
      </w: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КАЗЕННОГО УЧРЕЖДЕНИЯ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1. Общее положение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1. 1. Настоящий Порядок устанавливает правила составления, утверждения и ведения бюджетных смет муниципального казенного учреждения Администрация Вертикосского сельского поселения и муниципального казенного учреждения, в отношении которых оно выполняет функции и полномочия главного распорядителя бюджетных средств (далее – Учреждения).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2. Составлением сметы является установление объема и распределение направлений расходов бюджета  на очередной финансовый год </w:t>
      </w:r>
      <w:r w:rsidR="004061C3"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на основании доведенных до учреждения в установленном порядке лимитов бюджетных обязательств на принятие и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лицам, субвенций и иных межбюджетных трансфертов (далее – лимиты бюджетных обязательств).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3. Показатели сметы формируются в разрезе кодов классификации расходов бюджетов бюджетной классификации Российской Федерации с детализацией до кодов видов расходов (далее - КВР), кодов статей (подстатей) классификации операций сектора государственного управления (далее - КОСГУ), в том числе с указанием дополнительных функциональных кодов (далее - ДОП ФК), дополнительных кодов расходов (далее - ДОП КР), дополнительных экономических кодов (далее - ДОП ЭК). Денежные значения показателей смет формируются в рублях с двумя десятичными знаками.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4. Сметы и их изменения  составляются на бумажных носителях по утвержденным формам (</w:t>
      </w:r>
      <w:hyperlink w:anchor="P122" w:history="1">
        <w:r w:rsidRPr="007C66A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приложения № 1</w:t>
        </w:r>
      </w:hyperlink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w:anchor="P517" w:history="1">
        <w:r w:rsidRPr="007C66A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</w:t>
        </w:r>
      </w:hyperlink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Порядку).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2. Составление и утверждение Сметы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hyperlink w:anchor="P122" w:history="1">
        <w:r w:rsidRPr="007C66A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Смета</w:t>
        </w:r>
      </w:hyperlink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казенного учреждения Администрация Вертикосского сельского поселения  (далее-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>) и Учреждений составляется по форме согласно приложению № 1 к настоящему Порядку на основании обоснований (расчетов) плановых сметных показателей, являющихся неотъемлемой частью сметы.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6. Проекты Сметы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gram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Учреждения  составляются</w:t>
      </w:r>
      <w:proofErr w:type="gram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66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специалистами МКУ Администрация </w:t>
      </w:r>
      <w:proofErr w:type="spellStart"/>
      <w:r w:rsidRPr="007C66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при составлении проекта решения Совета Вертикосского сельского поселения о местном бюджете. К бюджетной смете прилагаются обоснования (расчеты) плановых сметных показателей.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7. Показатели проекта Сметы должны соответствовать планируемым объемам расходов, а также иным детализирующим указанные расходы показателям (при наличии), информация о которых доведена до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и Учреждения. 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8. Проект Сметы </w:t>
      </w:r>
      <w:proofErr w:type="gram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Учреждения  не</w:t>
      </w:r>
      <w:proofErr w:type="gram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позднее одного рабочего дня после дня его подписания  руководителем Учреждения направляется в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для согласования.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9. К проекту Сметы, представленной на согласование, прилагаются обоснования (расчеты) плановых сметных показателей, использованные при формировании сметы и являющиеся неотъемлемой частью сметы.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61"/>
      <w:bookmarkEnd w:id="1"/>
      <w:r w:rsidRPr="007C66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10. МКУ Администрация</w:t>
      </w: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рассмотрение проекта Сметы Учреждения на предмет соответствия бюджетному законодательству Российской Федерации, настоящему Порядку и при отсутствии замечаний к проекту Сметы и (или) обоснованиям (расчетам) плановых сметных показателей не позднее двух рабочих дней со дня получения от учреждения проекта Сметы Учреждения согласовывает его.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11. В случае наличия замечаний к проекту Сметы Учреждения и (или) обоснованиям (расчетам) плановых сметных показателей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двух рабочих дней после дня получения проекта Сметы Учреждения направляет Учреждению информацию об отклонении проекта Сметы Учреждения с указанием причин отклонения (замечаний). 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12. Учреждение не позднее двух рабочих дней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Учреждения в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для согласования.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64"/>
      <w:bookmarkEnd w:id="2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13.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рассматривает и согласовывает уточненную Смету Учреждения в течение двух рабочих дней после получения. Согласование Сметы Учреждения осуществляется в виде согласительной визы </w:t>
      </w:r>
      <w:r w:rsidRPr="007C66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Главы Вертикосского сельского поселения</w:t>
      </w:r>
      <w:r w:rsidRPr="007C66A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14. Смета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утверждается </w:t>
      </w:r>
      <w:r w:rsidRPr="007C66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Главой Вертикосского сельского поселения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 не позднее десяти рабочих дней со дня получения им утвержденных лимитов бюджетных обязательств на текущий финансовый год</w:t>
      </w:r>
      <w:r w:rsidR="004061C3" w:rsidRPr="007C66A2">
        <w:rPr>
          <w:rFonts w:ascii="Arial" w:hAnsi="Arial" w:cs="Arial"/>
        </w:rPr>
        <w:t xml:space="preserve"> </w:t>
      </w:r>
      <w:r w:rsidR="004061C3" w:rsidRPr="007C66A2">
        <w:rPr>
          <w:rFonts w:ascii="Arial" w:eastAsia="Times New Roman" w:hAnsi="Arial" w:cs="Arial"/>
          <w:sz w:val="24"/>
          <w:szCs w:val="24"/>
          <w:lang w:eastAsia="ru-RU"/>
        </w:rPr>
        <w:t>и плановый период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15. Смета Учреждения утверждается руководителем Учреждения после согласования с МКУ Администрацией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Вертикосского сельского поселения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ограничить право утверждения сметы Учреждения его руководителем в случае выявления нарушений бюджетного законодательства, допущенных при исполнении сметы.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16. Утверждение Сметы Учреждения осуществляется в срок не позднее пятнадцати рабочих дней со дня доведения </w:t>
      </w:r>
      <w:proofErr w:type="gram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Учреждению  соответствующих</w:t>
      </w:r>
      <w:proofErr w:type="gram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лимитов бюджетных обязательств на очередной финансовый год</w:t>
      </w:r>
      <w:r w:rsidR="004061C3" w:rsidRPr="007C66A2">
        <w:rPr>
          <w:rFonts w:ascii="Arial" w:hAnsi="Arial" w:cs="Arial"/>
        </w:rPr>
        <w:t xml:space="preserve"> </w:t>
      </w:r>
      <w:r w:rsidR="004061C3" w:rsidRPr="007C66A2">
        <w:rPr>
          <w:rFonts w:ascii="Arial" w:eastAsia="Times New Roman" w:hAnsi="Arial" w:cs="Arial"/>
          <w:sz w:val="24"/>
          <w:szCs w:val="24"/>
          <w:lang w:eastAsia="ru-RU"/>
        </w:rPr>
        <w:t>и плановый период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 в объеме доведенных Учреждению в установленном порядке лимитов бюджетных обязательств.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3. Ведение Сметы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17. Ведением Сметы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18. 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1) изменяющих объемы сметных назначений в случае изменения доведенного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и Учреждению в установленном порядке объема лимитов бюджетных обязательств;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2)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и лимитов бюджетных обязательств; 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3) изменяющих распределение сметных назначений, не требующих изменения показателей бюджетной росписи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и утвержденного объема лимитов бюджетных обязательств;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4) изменяющих объемы сметных назначений, приводящих к перераспределению их между разделами сметы.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19. МКУ Администрация </w:t>
      </w:r>
      <w:proofErr w:type="spellStart"/>
      <w:proofErr w:type="gram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 вправе</w:t>
      </w:r>
      <w:proofErr w:type="gram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самостоятельно вносить изменения в Смету  Учреждения на основании аналитических, сетевых и финансовых показателей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деятельности Учреждения. Основанием для изменения Сметы является также: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1) внесение изменений в нормативные правовые акты, в том числе устанавливающие требования к оказанию муниципальных услуг (работ);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2) изменение объема бюджетных ассигнований, предусмотренных сводной бюджетной росписью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3) изменение состава и категорий получателей муниципальных услуг;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4) изменение перечня муниципальных услуг (работ), оказываемых Учреждением;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5) обоснованная потребность в перераспределении ассигнований по статьям расходов.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20. Внесение изменений в Смету, требующее изменения показателей бюджетной росписи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и лимитов бюджетных обязательств, утверждается после внесения в установленном порядке изменений в бюджетную </w:t>
      </w:r>
      <w:proofErr w:type="gram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роспись  и</w:t>
      </w:r>
      <w:proofErr w:type="gram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лимиты бюджетных обязательств.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Утверждение изменений в Смету осуществляется руководителем Учреждения в том же порядке, что и утверждение Сметы.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21. Изменение Сметы допускается не позднее 30 декабря текущего финансового года.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22. Проект </w:t>
      </w:r>
      <w:hyperlink w:anchor="P907" w:history="1">
        <w:r w:rsidRPr="007C66A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изменения</w:t>
        </w:r>
      </w:hyperlink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Сметы  формируется  по форме согласно приложению № 2 к настоящему Порядку.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23. Проект </w:t>
      </w:r>
      <w:hyperlink w:anchor="P1303" w:history="1">
        <w:r w:rsidRPr="007C66A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изменения</w:t>
        </w:r>
      </w:hyperlink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Сметы Учреждения составляется самим Учреждением (кроме случаев, установленных в пункте 19 настоящего Порядка) и не позднее одного рабочего дня после дня его подписания направляется в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для согласования.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24. К представленному на утверждение проекту изменений Сметы прилагаются обоснования (расчеты) изменений сметных показателей, обоснование причин предполагаемой или образовавшейся экономии средств с приведением расчетов, подтверждающих объем экономии средств, а также обоснование необходимости направления этих средств на другие статьи и подстатьи расходов с приведением необходимых расчетов.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25. Согласование проекта изменений Сметы Учреждения осуществляется МКУ Администрация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 и сроки, установленные для согласования Сметы.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26. Предложения </w:t>
      </w:r>
      <w:proofErr w:type="gram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Учреждения  по</w:t>
      </w:r>
      <w:proofErr w:type="gram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уменьшению расходов по кодам классификации  рассматриваются МКУ Администрацией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только при условии принятия Учреждением письменного обязательства о недопущении образования кредиторской задолженности по уменьшаемым расходам. 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27. Изменение показателей Сметы Учреждения утверждается руководителем Учреждения после согласования изменений МКУ Администрацией </w:t>
      </w:r>
      <w:proofErr w:type="spell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6A2" w:rsidRPr="007C66A2" w:rsidRDefault="007C66A2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6A2" w:rsidRPr="007C66A2" w:rsidRDefault="007C66A2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6A2" w:rsidRPr="007C66A2" w:rsidRDefault="007C66A2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6A2" w:rsidRPr="007C66A2" w:rsidRDefault="007C66A2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6A2" w:rsidRPr="007C66A2" w:rsidRDefault="007C66A2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2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A941D4" w:rsidRPr="007C66A2" w:rsidTr="00A941D4">
        <w:tc>
          <w:tcPr>
            <w:tcW w:w="481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6A2">
              <w:rPr>
                <w:rFonts w:ascii="Arial" w:hAnsi="Arial" w:cs="Arial"/>
                <w:sz w:val="20"/>
                <w:szCs w:val="20"/>
              </w:rPr>
              <w:t xml:space="preserve">к  Порядку составления, утверждения и ведения бюджетных смет МКУ Администрация </w:t>
            </w:r>
            <w:proofErr w:type="spellStart"/>
            <w:r w:rsidRPr="007C66A2">
              <w:rPr>
                <w:rFonts w:ascii="Arial" w:hAnsi="Arial" w:cs="Arial"/>
                <w:sz w:val="20"/>
                <w:szCs w:val="20"/>
              </w:rPr>
              <w:t>Всп</w:t>
            </w:r>
            <w:proofErr w:type="spellEnd"/>
            <w:r w:rsidRPr="007C66A2">
              <w:rPr>
                <w:rFonts w:ascii="Arial" w:hAnsi="Arial" w:cs="Arial"/>
                <w:sz w:val="20"/>
                <w:szCs w:val="20"/>
              </w:rPr>
              <w:t xml:space="preserve"> и подведомственного ей  муниципального казенного учреждения</w:t>
            </w: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5022"/>
      </w:tblGrid>
      <w:tr w:rsidR="00A941D4" w:rsidRPr="007C66A2" w:rsidTr="00A941D4">
        <w:tc>
          <w:tcPr>
            <w:tcW w:w="482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  <w:tc>
          <w:tcPr>
            <w:tcW w:w="4961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gramStart"/>
            <w:r w:rsidRPr="007C66A2">
              <w:rPr>
                <w:rFonts w:ascii="Arial" w:hAnsi="Arial" w:cs="Arial"/>
                <w:sz w:val="24"/>
                <w:szCs w:val="24"/>
              </w:rPr>
              <w:t>( должность</w:t>
            </w:r>
            <w:proofErr w:type="gramEnd"/>
            <w:r w:rsidRPr="007C66A2">
              <w:rPr>
                <w:rFonts w:ascii="Arial" w:hAnsi="Arial" w:cs="Arial"/>
                <w:sz w:val="24"/>
                <w:szCs w:val="24"/>
              </w:rPr>
              <w:t xml:space="preserve"> лица, утверждающего смету) ____________________________________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(наименование главного распорядителя бюджетных средств; учреждения)</w:t>
            </w:r>
          </w:p>
        </w:tc>
      </w:tr>
      <w:tr w:rsidR="00A941D4" w:rsidRPr="007C66A2" w:rsidTr="00A941D4">
        <w:tc>
          <w:tcPr>
            <w:tcW w:w="482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(подпись)   (расшифровка подписи)       </w:t>
            </w:r>
          </w:p>
        </w:tc>
        <w:tc>
          <w:tcPr>
            <w:tcW w:w="4961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___________ 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7C66A2">
              <w:rPr>
                <w:rFonts w:ascii="Arial" w:hAnsi="Arial" w:cs="Arial"/>
                <w:sz w:val="24"/>
                <w:szCs w:val="24"/>
              </w:rPr>
              <w:t xml:space="preserve">подпись)   </w:t>
            </w:r>
            <w:proofErr w:type="gramEnd"/>
            <w:r w:rsidRPr="007C66A2">
              <w:rPr>
                <w:rFonts w:ascii="Arial" w:hAnsi="Arial" w:cs="Arial"/>
                <w:sz w:val="24"/>
                <w:szCs w:val="24"/>
              </w:rPr>
              <w:t xml:space="preserve"> (расшифровка подписи)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«__» _____________ 20__ г.</w:t>
            </w:r>
          </w:p>
        </w:tc>
      </w:tr>
      <w:tr w:rsidR="00A941D4" w:rsidRPr="007C66A2" w:rsidTr="00A941D4">
        <w:tc>
          <w:tcPr>
            <w:tcW w:w="482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1D4" w:rsidRPr="007C66A2" w:rsidTr="00A941D4">
        <w:tc>
          <w:tcPr>
            <w:tcW w:w="482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СМЕТА НА 20__ ФИНАНСОВЫЙ ГОД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(НА 20__ ФИНАНСОВЫЙ ГОД</w:t>
      </w:r>
      <w:r w:rsidR="004061C3"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61C3" w:rsidRPr="007C66A2">
        <w:rPr>
          <w:rFonts w:ascii="Arial" w:hAnsi="Arial" w:cs="Arial"/>
          <w:caps/>
          <w:sz w:val="24"/>
          <w:szCs w:val="24"/>
        </w:rPr>
        <w:t>и плановый период</w:t>
      </w:r>
      <w:r w:rsidR="004061C3" w:rsidRPr="007C66A2">
        <w:rPr>
          <w:rFonts w:ascii="Arial" w:hAnsi="Arial" w:cs="Arial"/>
          <w:sz w:val="24"/>
          <w:szCs w:val="24"/>
        </w:rPr>
        <w:t xml:space="preserve"> 20_ и 20_ ГОДОВ</w:t>
      </w:r>
      <w:r w:rsidRPr="007C66A2">
        <w:rPr>
          <w:rFonts w:ascii="Arial" w:hAnsi="Arial" w:cs="Arial"/>
          <w:sz w:val="24"/>
          <w:szCs w:val="24"/>
        </w:rPr>
        <w:t>)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2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82"/>
        <w:gridCol w:w="2008"/>
        <w:gridCol w:w="1559"/>
      </w:tblGrid>
      <w:tr w:rsidR="00A941D4" w:rsidRPr="007C66A2" w:rsidTr="00A941D4">
        <w:tc>
          <w:tcPr>
            <w:tcW w:w="6317" w:type="dxa"/>
            <w:gridSpan w:val="2"/>
            <w:vMerge w:val="restart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008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КОДЫ</w:t>
            </w:r>
          </w:p>
        </w:tc>
      </w:tr>
      <w:tr w:rsidR="00A941D4" w:rsidRPr="007C66A2" w:rsidTr="00A941D4">
        <w:tc>
          <w:tcPr>
            <w:tcW w:w="6317" w:type="dxa"/>
            <w:gridSpan w:val="2"/>
            <w:vMerge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Форма по </w:t>
            </w:r>
            <w:hyperlink r:id="rId4" w:history="1">
              <w:r w:rsidRPr="007C66A2">
                <w:rPr>
                  <w:rFonts w:ascii="Arial" w:hAnsi="Arial" w:cs="Arial"/>
                  <w:color w:val="0000FF"/>
                  <w:sz w:val="24"/>
                </w:rPr>
                <w:t>ОКУД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0501012</w:t>
            </w: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48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от "__" ______ 20__ г. </w:t>
            </w:r>
            <w:hyperlink w:anchor="Par647" w:history="1">
              <w:r w:rsidRPr="007C66A2">
                <w:rPr>
                  <w:rFonts w:ascii="Arial" w:hAnsi="Arial" w:cs="Arial"/>
                  <w:color w:val="0000FF"/>
                  <w:sz w:val="24"/>
                </w:rPr>
                <w:t>&lt;*&gt;</w:t>
              </w:r>
            </w:hyperlink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Получатель бюджетных средств</w:t>
            </w:r>
          </w:p>
        </w:tc>
        <w:tc>
          <w:tcPr>
            <w:tcW w:w="348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___________________________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Главный распорядитель бюджетных средств</w:t>
            </w:r>
          </w:p>
        </w:tc>
        <w:tc>
          <w:tcPr>
            <w:tcW w:w="348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___________________________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Наименование бюджета</w:t>
            </w:r>
          </w:p>
        </w:tc>
        <w:tc>
          <w:tcPr>
            <w:tcW w:w="348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___________________________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по </w:t>
            </w:r>
            <w:hyperlink r:id="rId5" w:history="1">
              <w:r w:rsidRPr="007C66A2">
                <w:rPr>
                  <w:rFonts w:ascii="Arial" w:hAnsi="Arial" w:cs="Arial"/>
                  <w:color w:val="0000FF"/>
                  <w:sz w:val="24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Единица измерения: </w:t>
            </w:r>
            <w:proofErr w:type="spellStart"/>
            <w:r w:rsidRPr="007C66A2">
              <w:rPr>
                <w:rFonts w:ascii="Arial" w:hAnsi="Arial" w:cs="Arial"/>
                <w:sz w:val="24"/>
              </w:rPr>
              <w:t>руб</w:t>
            </w:r>
            <w:proofErr w:type="spellEnd"/>
          </w:p>
        </w:tc>
        <w:tc>
          <w:tcPr>
            <w:tcW w:w="348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по </w:t>
            </w:r>
            <w:hyperlink r:id="rId6" w:history="1">
              <w:r w:rsidRPr="007C66A2">
                <w:rPr>
                  <w:rFonts w:ascii="Arial" w:hAnsi="Arial" w:cs="Arial"/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383</w:t>
            </w: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Раздел 1. Итоговые показатели бюджетной сметы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2"/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567"/>
        <w:gridCol w:w="851"/>
        <w:gridCol w:w="709"/>
        <w:gridCol w:w="708"/>
        <w:gridCol w:w="851"/>
        <w:gridCol w:w="850"/>
        <w:gridCol w:w="851"/>
        <w:gridCol w:w="1559"/>
        <w:gridCol w:w="1134"/>
        <w:gridCol w:w="1418"/>
      </w:tblGrid>
      <w:tr w:rsidR="004061C3" w:rsidRPr="007C66A2" w:rsidTr="004061C3">
        <w:trPr>
          <w:trHeight w:val="20"/>
        </w:trPr>
        <w:tc>
          <w:tcPr>
            <w:tcW w:w="5949" w:type="dxa"/>
            <w:gridSpan w:val="8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Сумма </w:t>
            </w:r>
          </w:p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134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418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rPr>
          <w:trHeight w:val="20"/>
        </w:trPr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13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 рублях</w:t>
            </w:r>
          </w:p>
        </w:tc>
        <w:tc>
          <w:tcPr>
            <w:tcW w:w="141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</w:tr>
      <w:tr w:rsidR="004061C3" w:rsidRPr="007C66A2" w:rsidTr="004061C3">
        <w:trPr>
          <w:trHeight w:val="20"/>
        </w:trPr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13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rPr>
          <w:trHeight w:val="20"/>
        </w:trPr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rPr>
          <w:trHeight w:val="20"/>
        </w:trPr>
        <w:tc>
          <w:tcPr>
            <w:tcW w:w="2689" w:type="dxa"/>
            <w:gridSpan w:val="4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Итого по коду БК</w:t>
            </w: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rPr>
          <w:trHeight w:val="20"/>
        </w:trPr>
        <w:tc>
          <w:tcPr>
            <w:tcW w:w="2689" w:type="dxa"/>
            <w:gridSpan w:val="4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4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Раздел 2. Лимиты бюджетных обязательств по расходам получателя бюджетных средств </w:t>
      </w:r>
      <w:hyperlink w:anchor="Par648" w:history="1">
        <w:r w:rsidRPr="007C66A2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tbl>
      <w:tblPr>
        <w:tblStyle w:val="12"/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567"/>
        <w:gridCol w:w="851"/>
        <w:gridCol w:w="709"/>
        <w:gridCol w:w="708"/>
        <w:gridCol w:w="851"/>
        <w:gridCol w:w="850"/>
        <w:gridCol w:w="851"/>
        <w:gridCol w:w="1559"/>
        <w:gridCol w:w="1134"/>
        <w:gridCol w:w="425"/>
        <w:gridCol w:w="993"/>
      </w:tblGrid>
      <w:tr w:rsidR="004061C3" w:rsidRPr="007C66A2" w:rsidTr="004061C3">
        <w:tc>
          <w:tcPr>
            <w:tcW w:w="5949" w:type="dxa"/>
            <w:gridSpan w:val="8"/>
            <w:vMerge w:val="restart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4111" w:type="dxa"/>
            <w:gridSpan w:val="4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4061C3" w:rsidRPr="007C66A2" w:rsidTr="004061C3">
        <w:tc>
          <w:tcPr>
            <w:tcW w:w="5949" w:type="dxa"/>
            <w:gridSpan w:val="8"/>
            <w:vMerge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134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418" w:type="dxa"/>
            <w:gridSpan w:val="2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567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851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8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1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0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851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559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559" w:type="dxa"/>
            <w:gridSpan w:val="2"/>
          </w:tcPr>
          <w:p w:rsidR="004061C3" w:rsidRPr="007C66A2" w:rsidRDefault="004061C3" w:rsidP="004061C3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993" w:type="dxa"/>
          </w:tcPr>
          <w:p w:rsidR="004061C3" w:rsidRPr="007C66A2" w:rsidRDefault="004061C3" w:rsidP="004061C3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559" w:type="dxa"/>
            <w:gridSpan w:val="2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2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949" w:type="dxa"/>
            <w:gridSpan w:val="8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2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</w:t>
      </w:r>
      <w:proofErr w:type="gramStart"/>
      <w:r w:rsidRPr="007C66A2">
        <w:rPr>
          <w:rFonts w:ascii="Arial" w:hAnsi="Arial" w:cs="Arial"/>
          <w:sz w:val="24"/>
          <w:szCs w:val="24"/>
        </w:rPr>
        <w:t>работ,  услуг</w:t>
      </w:r>
      <w:proofErr w:type="gramEnd"/>
      <w:r w:rsidRPr="007C66A2">
        <w:rPr>
          <w:rFonts w:ascii="Arial" w:hAnsi="Arial" w:cs="Arial"/>
          <w:sz w:val="24"/>
          <w:szCs w:val="24"/>
        </w:rPr>
        <w:t>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Style w:val="12"/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567"/>
        <w:gridCol w:w="851"/>
        <w:gridCol w:w="709"/>
        <w:gridCol w:w="708"/>
        <w:gridCol w:w="851"/>
        <w:gridCol w:w="850"/>
        <w:gridCol w:w="851"/>
        <w:gridCol w:w="1559"/>
        <w:gridCol w:w="1554"/>
        <w:gridCol w:w="998"/>
      </w:tblGrid>
      <w:tr w:rsidR="004061C3" w:rsidRPr="007C66A2" w:rsidTr="004061C3">
        <w:tc>
          <w:tcPr>
            <w:tcW w:w="5949" w:type="dxa"/>
            <w:gridSpan w:val="8"/>
            <w:vMerge w:val="restart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4111" w:type="dxa"/>
            <w:gridSpan w:val="3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4061C3" w:rsidRPr="007C66A2" w:rsidTr="004061C3">
        <w:tc>
          <w:tcPr>
            <w:tcW w:w="5949" w:type="dxa"/>
            <w:gridSpan w:val="8"/>
            <w:vMerge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554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998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567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851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8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1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0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851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559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554" w:type="dxa"/>
          </w:tcPr>
          <w:p w:rsidR="004061C3" w:rsidRPr="007C66A2" w:rsidRDefault="004061C3" w:rsidP="004061C3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998" w:type="dxa"/>
          </w:tcPr>
          <w:p w:rsidR="004061C3" w:rsidRPr="007C66A2" w:rsidRDefault="004061C3" w:rsidP="004061C3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55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rPr>
          <w:trHeight w:val="212"/>
        </w:trPr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949" w:type="dxa"/>
            <w:gridSpan w:val="8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Style w:val="12"/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567"/>
        <w:gridCol w:w="851"/>
        <w:gridCol w:w="709"/>
        <w:gridCol w:w="708"/>
        <w:gridCol w:w="851"/>
        <w:gridCol w:w="850"/>
        <w:gridCol w:w="851"/>
        <w:gridCol w:w="1559"/>
        <w:gridCol w:w="1559"/>
        <w:gridCol w:w="993"/>
      </w:tblGrid>
      <w:tr w:rsidR="004061C3" w:rsidRPr="007C66A2" w:rsidTr="00A41F4C">
        <w:tc>
          <w:tcPr>
            <w:tcW w:w="5949" w:type="dxa"/>
            <w:gridSpan w:val="8"/>
            <w:vMerge w:val="restart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4111" w:type="dxa"/>
            <w:gridSpan w:val="3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A41F4C" w:rsidRPr="007C66A2" w:rsidTr="00A41F4C">
        <w:tc>
          <w:tcPr>
            <w:tcW w:w="5949" w:type="dxa"/>
            <w:gridSpan w:val="8"/>
            <w:vMerge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55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993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A41F4C">
        <w:tc>
          <w:tcPr>
            <w:tcW w:w="562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lastRenderedPageBreak/>
              <w:t>раздел</w:t>
            </w:r>
          </w:p>
        </w:tc>
        <w:tc>
          <w:tcPr>
            <w:tcW w:w="567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851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8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1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0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851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55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559" w:type="dxa"/>
          </w:tcPr>
          <w:p w:rsidR="00A41F4C" w:rsidRPr="007C66A2" w:rsidRDefault="00A41F4C" w:rsidP="00A41F4C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993" w:type="dxa"/>
          </w:tcPr>
          <w:p w:rsidR="00A41F4C" w:rsidRPr="007C66A2" w:rsidRDefault="00A41F4C" w:rsidP="00A41F4C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4061C3" w:rsidRPr="007C66A2" w:rsidTr="00A41F4C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A41F4C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A41F4C">
        <w:tc>
          <w:tcPr>
            <w:tcW w:w="5949" w:type="dxa"/>
            <w:gridSpan w:val="8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Раздел 5. СПРАВОЧНО: Бюджетные ассигнования на исполнение публичных нормативных обязательств</w:t>
      </w:r>
    </w:p>
    <w:p w:rsidR="00A941D4" w:rsidRPr="007C66A2" w:rsidRDefault="00A941D4" w:rsidP="00A941D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12"/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709"/>
        <w:gridCol w:w="709"/>
        <w:gridCol w:w="708"/>
        <w:gridCol w:w="851"/>
        <w:gridCol w:w="850"/>
        <w:gridCol w:w="851"/>
        <w:gridCol w:w="1559"/>
        <w:gridCol w:w="1276"/>
        <w:gridCol w:w="1276"/>
      </w:tblGrid>
      <w:tr w:rsidR="00A41F4C" w:rsidRPr="007C66A2" w:rsidTr="00A41F4C">
        <w:tc>
          <w:tcPr>
            <w:tcW w:w="5949" w:type="dxa"/>
            <w:gridSpan w:val="8"/>
            <w:vMerge w:val="restart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4111" w:type="dxa"/>
            <w:gridSpan w:val="3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A41F4C" w:rsidRPr="007C66A2" w:rsidTr="00A41F4C">
        <w:tc>
          <w:tcPr>
            <w:tcW w:w="5949" w:type="dxa"/>
            <w:gridSpan w:val="8"/>
            <w:vMerge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276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276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A41F4C">
        <w:tc>
          <w:tcPr>
            <w:tcW w:w="562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70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70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8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1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0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851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55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276" w:type="dxa"/>
          </w:tcPr>
          <w:p w:rsidR="00A41F4C" w:rsidRPr="007C66A2" w:rsidRDefault="00A41F4C" w:rsidP="00A41F4C">
            <w:pPr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276" w:type="dxa"/>
          </w:tcPr>
          <w:p w:rsidR="00A41F4C" w:rsidRPr="007C66A2" w:rsidRDefault="00A41F4C" w:rsidP="00A41F4C">
            <w:pPr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A41F4C" w:rsidRPr="007C66A2" w:rsidTr="00A41F4C">
        <w:tc>
          <w:tcPr>
            <w:tcW w:w="56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8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0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5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A41F4C">
        <w:tc>
          <w:tcPr>
            <w:tcW w:w="56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A41F4C">
        <w:tc>
          <w:tcPr>
            <w:tcW w:w="5949" w:type="dxa"/>
            <w:gridSpan w:val="8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55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Руководитель учреждения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(уполномоченное </w:t>
      </w:r>
      <w:proofErr w:type="gramStart"/>
      <w:r w:rsidRPr="007C66A2">
        <w:rPr>
          <w:rFonts w:ascii="Arial" w:hAnsi="Arial" w:cs="Arial"/>
          <w:sz w:val="24"/>
          <w:szCs w:val="24"/>
        </w:rPr>
        <w:t xml:space="preserve">лицо)   </w:t>
      </w:r>
      <w:proofErr w:type="gramEnd"/>
      <w:r w:rsidRPr="007C66A2">
        <w:rPr>
          <w:rFonts w:ascii="Arial" w:hAnsi="Arial" w:cs="Arial"/>
          <w:sz w:val="24"/>
          <w:szCs w:val="24"/>
        </w:rPr>
        <w:t xml:space="preserve">  _____________ ___________ ___________________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                                  (</w:t>
      </w:r>
      <w:proofErr w:type="gramStart"/>
      <w:r w:rsidRPr="007C66A2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7C66A2">
        <w:rPr>
          <w:rFonts w:ascii="Arial" w:hAnsi="Arial" w:cs="Arial"/>
          <w:sz w:val="24"/>
          <w:szCs w:val="24"/>
        </w:rPr>
        <w:t>(подпись)  (фамилия, инициалы)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Исполнитель               _____________ ________________________ __________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                         (</w:t>
      </w:r>
      <w:proofErr w:type="gramStart"/>
      <w:r w:rsidRPr="007C66A2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7C66A2">
        <w:rPr>
          <w:rFonts w:ascii="Arial" w:hAnsi="Arial" w:cs="Arial"/>
          <w:sz w:val="24"/>
          <w:szCs w:val="24"/>
        </w:rPr>
        <w:t xml:space="preserve">  (фамилия, инициалы)    (телефон)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"__" _________ 20__ г.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Par646"/>
      <w:bookmarkStart w:id="4" w:name="Par647"/>
      <w:bookmarkEnd w:id="3"/>
      <w:bookmarkEnd w:id="4"/>
      <w:r w:rsidRPr="007C66A2">
        <w:rPr>
          <w:rFonts w:ascii="Arial" w:hAnsi="Arial" w:cs="Arial"/>
          <w:sz w:val="24"/>
          <w:szCs w:val="24"/>
        </w:rPr>
        <w:t>&lt;*&gt; Указывается дата подписания сметы, в случае утверждения сметы руководителем учреждения - дата утверждения сметы.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Par648"/>
      <w:bookmarkEnd w:id="5"/>
      <w:r w:rsidRPr="007C66A2">
        <w:rPr>
          <w:rFonts w:ascii="Arial" w:hAnsi="Arial" w:cs="Arial"/>
          <w:sz w:val="24"/>
          <w:szCs w:val="24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7" w:history="1">
        <w:r w:rsidRPr="007C66A2">
          <w:rPr>
            <w:rFonts w:ascii="Arial" w:hAnsi="Arial" w:cs="Arial"/>
            <w:color w:val="0000FF"/>
            <w:sz w:val="24"/>
            <w:szCs w:val="24"/>
          </w:rPr>
          <w:t>статьей 70</w:t>
        </w:r>
      </w:hyperlink>
      <w:r w:rsidRPr="007C66A2">
        <w:rPr>
          <w:rFonts w:ascii="Arial" w:hAnsi="Arial" w:cs="Arial"/>
          <w:sz w:val="24"/>
          <w:szCs w:val="24"/>
        </w:rPr>
        <w:t xml:space="preserve"> Бюджетного кодекса Российской Федерации 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941D4" w:rsidRPr="007C66A2" w:rsidSect="00A941D4">
          <w:pgSz w:w="11905" w:h="16838"/>
          <w:pgMar w:top="851" w:right="567" w:bottom="567" w:left="1418" w:header="0" w:footer="0" w:gutter="0"/>
          <w:cols w:space="720"/>
          <w:noEndnote/>
        </w:sectPr>
      </w:pPr>
    </w:p>
    <w:tbl>
      <w:tblPr>
        <w:tblStyle w:val="2"/>
        <w:tblW w:w="425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941D4" w:rsidRPr="007C66A2" w:rsidTr="00A941D4">
        <w:tc>
          <w:tcPr>
            <w:tcW w:w="4253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Par649"/>
            <w:bookmarkEnd w:id="6"/>
            <w:r w:rsidRPr="007C66A2">
              <w:rPr>
                <w:rFonts w:ascii="Arial" w:hAnsi="Arial" w:cs="Arial"/>
                <w:sz w:val="20"/>
                <w:szCs w:val="20"/>
              </w:rPr>
              <w:lastRenderedPageBreak/>
              <w:t>Приложение № 2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6A2">
              <w:rPr>
                <w:rFonts w:ascii="Arial" w:hAnsi="Arial" w:cs="Arial"/>
                <w:sz w:val="20"/>
                <w:szCs w:val="20"/>
              </w:rPr>
              <w:t xml:space="preserve">к  Порядку составления, утверждения и ведения бюджетных смет МКУ Администрация </w:t>
            </w:r>
            <w:proofErr w:type="spellStart"/>
            <w:r w:rsidRPr="007C66A2">
              <w:rPr>
                <w:rFonts w:ascii="Arial" w:hAnsi="Arial" w:cs="Arial"/>
                <w:sz w:val="20"/>
                <w:szCs w:val="20"/>
              </w:rPr>
              <w:t>Всп</w:t>
            </w:r>
            <w:proofErr w:type="spellEnd"/>
            <w:r w:rsidRPr="007C66A2">
              <w:rPr>
                <w:rFonts w:ascii="Arial" w:hAnsi="Arial" w:cs="Arial"/>
                <w:sz w:val="20"/>
                <w:szCs w:val="20"/>
              </w:rPr>
              <w:t xml:space="preserve"> и подведомственного ей  муниципального казенного учреждения</w:t>
            </w: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150"/>
      </w:tblGrid>
      <w:tr w:rsidR="00A941D4" w:rsidRPr="007C66A2" w:rsidTr="00A941D4">
        <w:tc>
          <w:tcPr>
            <w:tcW w:w="7421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6A2">
              <w:rPr>
                <w:rFonts w:ascii="Arial" w:hAnsi="Arial" w:cs="Arial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742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6A2">
              <w:rPr>
                <w:rFonts w:ascii="Arial" w:hAnsi="Arial" w:cs="Arial"/>
                <w:b/>
                <w:sz w:val="24"/>
                <w:szCs w:val="24"/>
              </w:rPr>
              <w:t>УТВЕРЖДАЮ</w:t>
            </w:r>
          </w:p>
        </w:tc>
      </w:tr>
      <w:tr w:rsidR="00A941D4" w:rsidRPr="007C66A2" w:rsidTr="00A941D4">
        <w:tc>
          <w:tcPr>
            <w:tcW w:w="7421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_________________________________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C66A2">
              <w:rPr>
                <w:rFonts w:ascii="Arial" w:hAnsi="Arial" w:cs="Arial"/>
                <w:sz w:val="24"/>
                <w:szCs w:val="24"/>
              </w:rPr>
              <w:t>подпись)  (</w:t>
            </w:r>
            <w:proofErr w:type="gramEnd"/>
            <w:r w:rsidRPr="007C66A2">
              <w:rPr>
                <w:rFonts w:ascii="Arial" w:hAnsi="Arial" w:cs="Arial"/>
                <w:sz w:val="24"/>
                <w:szCs w:val="24"/>
              </w:rPr>
              <w:t>расшифровка подписи)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«_______» __________________20__ г.  </w:t>
            </w:r>
          </w:p>
        </w:tc>
        <w:tc>
          <w:tcPr>
            <w:tcW w:w="742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(должность лица, утверждающего изменения показателей сметы)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____________________________________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(наименование главного </w:t>
            </w:r>
            <w:proofErr w:type="gramStart"/>
            <w:r w:rsidRPr="007C66A2">
              <w:rPr>
                <w:rFonts w:ascii="Arial" w:hAnsi="Arial" w:cs="Arial"/>
                <w:sz w:val="24"/>
                <w:szCs w:val="24"/>
              </w:rPr>
              <w:t>распорядителя  бюджетных</w:t>
            </w:r>
            <w:proofErr w:type="gramEnd"/>
            <w:r w:rsidRPr="007C66A2">
              <w:rPr>
                <w:rFonts w:ascii="Arial" w:hAnsi="Arial" w:cs="Arial"/>
                <w:sz w:val="24"/>
                <w:szCs w:val="24"/>
              </w:rPr>
              <w:t xml:space="preserve"> средств; учреждения)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___________ _______________________                                                                                            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C66A2">
              <w:rPr>
                <w:rFonts w:ascii="Arial" w:hAnsi="Arial" w:cs="Arial"/>
                <w:sz w:val="24"/>
                <w:szCs w:val="24"/>
              </w:rPr>
              <w:t>подпись)  (</w:t>
            </w:r>
            <w:proofErr w:type="gramEnd"/>
            <w:r w:rsidRPr="007C66A2">
              <w:rPr>
                <w:rFonts w:ascii="Arial" w:hAnsi="Arial" w:cs="Arial"/>
                <w:sz w:val="24"/>
                <w:szCs w:val="24"/>
              </w:rPr>
              <w:t>расшифровка подписи)</w:t>
            </w:r>
          </w:p>
          <w:p w:rsidR="00A941D4" w:rsidRPr="007C66A2" w:rsidRDefault="00A941D4" w:rsidP="00A941D4">
            <w:pPr>
              <w:rPr>
                <w:rFonts w:ascii="Arial" w:hAnsi="Arial" w:cs="Arial"/>
                <w:sz w:val="24"/>
                <w:szCs w:val="24"/>
              </w:rPr>
            </w:pP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"__" _____________ 20__ г.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ИЗМЕНЕНИЕ ПОКАЗАТЕЛЕЙ БЮДЖЕТНОЙ СМЕТЫ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НА 20__ ФИНАНСОВЫЙ ГОД (НА 20__ ФИНАНСОВЫЙ ГОД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И ПЛАНОВЫЙ ПЕРИОД 20__ и 20__ ГОДОВ)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299"/>
        <w:gridCol w:w="1843"/>
      </w:tblGrid>
      <w:tr w:rsidR="00A941D4" w:rsidRPr="007C66A2" w:rsidTr="00A941D4">
        <w:tc>
          <w:tcPr>
            <w:tcW w:w="6237" w:type="dxa"/>
            <w:gridSpan w:val="2"/>
            <w:vMerge w:val="restart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A941D4" w:rsidRPr="007C66A2" w:rsidTr="00A941D4">
        <w:tc>
          <w:tcPr>
            <w:tcW w:w="6237" w:type="dxa"/>
            <w:gridSpan w:val="2"/>
            <w:vMerge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8" w:history="1">
              <w:r w:rsidRPr="007C66A2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0501013</w:t>
            </w: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от "__" ______ 20__ г. </w:t>
            </w:r>
            <w:hyperlink w:anchor="Par1304" w:history="1">
              <w:r w:rsidRPr="007C66A2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___________________________            </w:t>
            </w:r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9" w:history="1">
              <w:r w:rsidRPr="007C66A2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3402" w:type="dxa"/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10" w:history="1">
              <w:r w:rsidRPr="007C66A2">
                <w:rPr>
                  <w:rFonts w:ascii="Arial" w:hAnsi="Arial" w:cs="Arial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Раздел 1. Итоговые изменения показателей бюджетной сметы</w:t>
      </w:r>
    </w:p>
    <w:tbl>
      <w:tblPr>
        <w:tblStyle w:val="12"/>
        <w:tblpPr w:leftFromText="180" w:rightFromText="180" w:vertAnchor="text" w:horzAnchor="margin" w:tblpXSpec="center" w:tblpY="165"/>
        <w:tblW w:w="9918" w:type="dxa"/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992"/>
        <w:gridCol w:w="709"/>
        <w:gridCol w:w="709"/>
        <w:gridCol w:w="850"/>
        <w:gridCol w:w="851"/>
        <w:gridCol w:w="907"/>
        <w:gridCol w:w="85"/>
        <w:gridCol w:w="1134"/>
        <w:gridCol w:w="992"/>
        <w:gridCol w:w="1276"/>
      </w:tblGrid>
      <w:tr w:rsidR="005F2515" w:rsidRPr="007C66A2" w:rsidTr="005F2515">
        <w:tc>
          <w:tcPr>
            <w:tcW w:w="6431" w:type="dxa"/>
            <w:gridSpan w:val="8"/>
            <w:vMerge w:val="restart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3487" w:type="dxa"/>
            <w:gridSpan w:val="4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 (+ , -)</w:t>
            </w:r>
          </w:p>
        </w:tc>
      </w:tr>
      <w:tr w:rsidR="005F2515" w:rsidRPr="007C66A2" w:rsidTr="005F2515">
        <w:tc>
          <w:tcPr>
            <w:tcW w:w="6431" w:type="dxa"/>
            <w:gridSpan w:val="8"/>
            <w:vMerge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  <w:gridSpan w:val="2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</w:t>
            </w:r>
            <w:r w:rsidRPr="007C66A2">
              <w:rPr>
                <w:rFonts w:ascii="Arial" w:hAnsi="Arial" w:cs="Arial"/>
                <w:sz w:val="24"/>
              </w:rPr>
              <w:lastRenderedPageBreak/>
              <w:t>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lastRenderedPageBreak/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</w:t>
            </w:r>
            <w:r w:rsidRPr="007C66A2">
              <w:rPr>
                <w:rFonts w:ascii="Arial" w:hAnsi="Arial" w:cs="Arial"/>
                <w:sz w:val="24"/>
              </w:rPr>
              <w:lastRenderedPageBreak/>
              <w:t>о периода)</w:t>
            </w:r>
          </w:p>
        </w:tc>
      </w:tr>
      <w:tr w:rsidR="005F2515" w:rsidRPr="007C66A2" w:rsidTr="005F2515">
        <w:tc>
          <w:tcPr>
            <w:tcW w:w="70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lastRenderedPageBreak/>
              <w:t>раздел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1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992" w:type="dxa"/>
            <w:gridSpan w:val="2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>в рублях</w:t>
            </w:r>
          </w:p>
        </w:tc>
        <w:tc>
          <w:tcPr>
            <w:tcW w:w="1276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>в рублях</w:t>
            </w:r>
          </w:p>
        </w:tc>
      </w:tr>
      <w:tr w:rsidR="00A41F4C" w:rsidRPr="007C66A2" w:rsidTr="005F2515">
        <w:tc>
          <w:tcPr>
            <w:tcW w:w="704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9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0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992" w:type="dxa"/>
            <w:gridSpan w:val="2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34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99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5F2515">
        <w:tc>
          <w:tcPr>
            <w:tcW w:w="704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gridSpan w:val="2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5F2515">
        <w:tc>
          <w:tcPr>
            <w:tcW w:w="3114" w:type="dxa"/>
            <w:gridSpan w:val="4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Итого по коду БК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gridSpan w:val="2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5F2515">
        <w:tc>
          <w:tcPr>
            <w:tcW w:w="3114" w:type="dxa"/>
            <w:gridSpan w:val="4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5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134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ab/>
        <w:t xml:space="preserve">Раздел 2. Лимиты бюджетных обязательств по расходам получателя бюджетных средств </w:t>
      </w:r>
      <w:hyperlink w:anchor="Par1305" w:history="1">
        <w:r w:rsidRPr="007C66A2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tbl>
      <w:tblPr>
        <w:tblStyle w:val="12"/>
        <w:tblpPr w:leftFromText="180" w:rightFromText="180" w:vertAnchor="text" w:horzAnchor="margin" w:tblpX="-5" w:tblpY="355"/>
        <w:tblW w:w="9923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992"/>
        <w:gridCol w:w="709"/>
        <w:gridCol w:w="709"/>
        <w:gridCol w:w="850"/>
        <w:gridCol w:w="851"/>
        <w:gridCol w:w="992"/>
        <w:gridCol w:w="1134"/>
        <w:gridCol w:w="992"/>
        <w:gridCol w:w="1276"/>
      </w:tblGrid>
      <w:tr w:rsidR="005F2515" w:rsidRPr="007C66A2" w:rsidTr="005F2515">
        <w:tc>
          <w:tcPr>
            <w:tcW w:w="6521" w:type="dxa"/>
            <w:gridSpan w:val="8"/>
            <w:vMerge w:val="restart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3402" w:type="dxa"/>
            <w:gridSpan w:val="3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 (+,-)</w:t>
            </w:r>
          </w:p>
        </w:tc>
      </w:tr>
      <w:tr w:rsidR="005F2515" w:rsidRPr="007C66A2" w:rsidTr="005F2515">
        <w:tc>
          <w:tcPr>
            <w:tcW w:w="6521" w:type="dxa"/>
            <w:gridSpan w:val="8"/>
            <w:vMerge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</w:tc>
      </w:tr>
      <w:tr w:rsidR="005F2515" w:rsidRPr="007C66A2" w:rsidTr="005F2515"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1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>в рублях</w:t>
            </w:r>
          </w:p>
        </w:tc>
        <w:tc>
          <w:tcPr>
            <w:tcW w:w="1276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>в рублях</w:t>
            </w:r>
          </w:p>
        </w:tc>
      </w:tr>
      <w:tr w:rsidR="005F2515" w:rsidRPr="007C66A2" w:rsidTr="005F2515"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1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5F2515"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5F2515">
        <w:tc>
          <w:tcPr>
            <w:tcW w:w="3119" w:type="dxa"/>
            <w:gridSpan w:val="4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Итого по коду БК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5F2515">
        <w:tc>
          <w:tcPr>
            <w:tcW w:w="3119" w:type="dxa"/>
            <w:gridSpan w:val="4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Style w:val="12"/>
        <w:tblpPr w:leftFromText="180" w:rightFromText="180" w:vertAnchor="text" w:horzAnchor="margin" w:tblpY="362"/>
        <w:tblW w:w="0" w:type="auto"/>
        <w:tblLayout w:type="fixed"/>
        <w:tblLook w:val="0000" w:firstRow="0" w:lastRow="0" w:firstColumn="0" w:lastColumn="0" w:noHBand="0" w:noVBand="0"/>
      </w:tblPr>
      <w:tblGrid>
        <w:gridCol w:w="766"/>
        <w:gridCol w:w="930"/>
        <w:gridCol w:w="1010"/>
        <w:gridCol w:w="981"/>
        <w:gridCol w:w="877"/>
        <w:gridCol w:w="637"/>
        <w:gridCol w:w="637"/>
        <w:gridCol w:w="637"/>
        <w:gridCol w:w="1267"/>
        <w:gridCol w:w="1084"/>
        <w:gridCol w:w="1084"/>
      </w:tblGrid>
      <w:tr w:rsidR="005F2515" w:rsidRPr="007C66A2" w:rsidTr="005F2515">
        <w:tc>
          <w:tcPr>
            <w:tcW w:w="6475" w:type="dxa"/>
            <w:gridSpan w:val="8"/>
            <w:vMerge w:val="restart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3435" w:type="dxa"/>
            <w:gridSpan w:val="3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 (+,-)</w:t>
            </w:r>
          </w:p>
        </w:tc>
      </w:tr>
      <w:tr w:rsidR="005F2515" w:rsidRPr="007C66A2" w:rsidTr="005F2515">
        <w:tc>
          <w:tcPr>
            <w:tcW w:w="6475" w:type="dxa"/>
            <w:gridSpan w:val="8"/>
            <w:vMerge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</w:tc>
      </w:tr>
      <w:tr w:rsidR="005F2515" w:rsidRPr="007C66A2" w:rsidTr="005F2515">
        <w:tc>
          <w:tcPr>
            <w:tcW w:w="76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93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101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981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87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63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63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63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26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084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084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5F2515" w:rsidRPr="007C66A2" w:rsidTr="005F2515">
        <w:tc>
          <w:tcPr>
            <w:tcW w:w="76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930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0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981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7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5F2515">
        <w:tc>
          <w:tcPr>
            <w:tcW w:w="76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30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10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81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7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5F2515">
        <w:tc>
          <w:tcPr>
            <w:tcW w:w="3687" w:type="dxa"/>
            <w:gridSpan w:val="4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Итого по коду БК</w:t>
            </w:r>
          </w:p>
        </w:tc>
        <w:tc>
          <w:tcPr>
            <w:tcW w:w="87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5F2515">
        <w:tc>
          <w:tcPr>
            <w:tcW w:w="3687" w:type="dxa"/>
            <w:gridSpan w:val="4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788" w:type="dxa"/>
            <w:gridSpan w:val="4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2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Раздел 4. Лимиты бюджетных обязательств по расходам на закупки товаров, работ, услуг, осуществляемые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получателем бюджетных средств в пользу третьих лиц</w:t>
      </w:r>
    </w:p>
    <w:tbl>
      <w:tblPr>
        <w:tblStyle w:val="12"/>
        <w:tblpPr w:leftFromText="180" w:rightFromText="180" w:vertAnchor="text" w:horzAnchor="margin" w:tblpY="153"/>
        <w:tblW w:w="9918" w:type="dxa"/>
        <w:tblLayout w:type="fixed"/>
        <w:tblLook w:val="0000" w:firstRow="0" w:lastRow="0" w:firstColumn="0" w:lastColumn="0" w:noHBand="0" w:noVBand="0"/>
      </w:tblPr>
      <w:tblGrid>
        <w:gridCol w:w="794"/>
        <w:gridCol w:w="737"/>
        <w:gridCol w:w="874"/>
        <w:gridCol w:w="992"/>
        <w:gridCol w:w="10"/>
        <w:gridCol w:w="841"/>
        <w:gridCol w:w="709"/>
        <w:gridCol w:w="708"/>
        <w:gridCol w:w="567"/>
        <w:gridCol w:w="1276"/>
        <w:gridCol w:w="1276"/>
        <w:gridCol w:w="1134"/>
      </w:tblGrid>
      <w:tr w:rsidR="005F2515" w:rsidRPr="007C66A2" w:rsidTr="00EB3862">
        <w:tc>
          <w:tcPr>
            <w:tcW w:w="6232" w:type="dxa"/>
            <w:gridSpan w:val="9"/>
            <w:vMerge w:val="restart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3686" w:type="dxa"/>
            <w:gridSpan w:val="3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 (+,-)</w:t>
            </w:r>
          </w:p>
        </w:tc>
      </w:tr>
      <w:tr w:rsidR="005F2515" w:rsidRPr="007C66A2" w:rsidTr="00EB3862">
        <w:tc>
          <w:tcPr>
            <w:tcW w:w="6232" w:type="dxa"/>
            <w:gridSpan w:val="9"/>
            <w:vMerge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</w:tc>
      </w:tr>
      <w:tr w:rsidR="005F2515" w:rsidRPr="007C66A2" w:rsidTr="00EB3862">
        <w:tc>
          <w:tcPr>
            <w:tcW w:w="79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73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87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851" w:type="dxa"/>
            <w:gridSpan w:val="2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708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56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27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276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134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5F2515" w:rsidRPr="007C66A2" w:rsidTr="00EB3862">
        <w:tc>
          <w:tcPr>
            <w:tcW w:w="79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7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992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51" w:type="dxa"/>
            <w:gridSpan w:val="2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709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08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EB3862">
        <w:tc>
          <w:tcPr>
            <w:tcW w:w="79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7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gridSpan w:val="2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EB3862">
        <w:tc>
          <w:tcPr>
            <w:tcW w:w="3407" w:type="dxa"/>
            <w:gridSpan w:val="5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Итого по коду БК</w:t>
            </w:r>
          </w:p>
        </w:tc>
        <w:tc>
          <w:tcPr>
            <w:tcW w:w="841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EB3862">
        <w:tc>
          <w:tcPr>
            <w:tcW w:w="3407" w:type="dxa"/>
            <w:gridSpan w:val="5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825" w:type="dxa"/>
            <w:gridSpan w:val="4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Раздел 5. СПРАВОЧНО: Бюджетные ассигнования на исполнение публичных нормативных обязательств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2"/>
        <w:tblpPr w:leftFromText="180" w:rightFromText="180" w:vertAnchor="text" w:horzAnchor="margin" w:tblpXSpec="center" w:tblpY="165"/>
        <w:tblW w:w="10627" w:type="dxa"/>
        <w:tblLayout w:type="fixed"/>
        <w:tblLook w:val="0000" w:firstRow="0" w:lastRow="0" w:firstColumn="0" w:lastColumn="0" w:noHBand="0" w:noVBand="0"/>
      </w:tblPr>
      <w:tblGrid>
        <w:gridCol w:w="794"/>
        <w:gridCol w:w="737"/>
        <w:gridCol w:w="732"/>
        <w:gridCol w:w="992"/>
        <w:gridCol w:w="6"/>
        <w:gridCol w:w="703"/>
        <w:gridCol w:w="993"/>
        <w:gridCol w:w="850"/>
        <w:gridCol w:w="851"/>
        <w:gridCol w:w="1417"/>
        <w:gridCol w:w="992"/>
        <w:gridCol w:w="1560"/>
      </w:tblGrid>
      <w:tr w:rsidR="00EB3862" w:rsidRPr="007C66A2" w:rsidTr="00EB3862">
        <w:tc>
          <w:tcPr>
            <w:tcW w:w="6658" w:type="dxa"/>
            <w:gridSpan w:val="9"/>
            <w:vMerge w:val="restart"/>
          </w:tcPr>
          <w:p w:rsidR="00EB3862" w:rsidRPr="007C66A2" w:rsidRDefault="00EB3862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3969" w:type="dxa"/>
            <w:gridSpan w:val="3"/>
          </w:tcPr>
          <w:p w:rsidR="00EB3862" w:rsidRPr="007C66A2" w:rsidRDefault="00EB3862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 (+,-)</w:t>
            </w:r>
          </w:p>
        </w:tc>
      </w:tr>
      <w:tr w:rsidR="00EB3862" w:rsidRPr="007C66A2" w:rsidTr="00EB3862">
        <w:tc>
          <w:tcPr>
            <w:tcW w:w="6658" w:type="dxa"/>
            <w:gridSpan w:val="9"/>
            <w:vMerge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</w:tc>
      </w:tr>
      <w:tr w:rsidR="00EB3862" w:rsidRPr="007C66A2" w:rsidTr="00EB3862">
        <w:tc>
          <w:tcPr>
            <w:tcW w:w="794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73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73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9" w:type="dxa"/>
            <w:gridSpan w:val="2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993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851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41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992" w:type="dxa"/>
          </w:tcPr>
          <w:p w:rsidR="00EB3862" w:rsidRPr="007C66A2" w:rsidRDefault="00EB3862" w:rsidP="00EB3862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560" w:type="dxa"/>
          </w:tcPr>
          <w:p w:rsidR="00EB3862" w:rsidRPr="007C66A2" w:rsidRDefault="00EB3862" w:rsidP="00EB3862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EB3862" w:rsidRPr="007C66A2" w:rsidTr="00EB3862">
        <w:tc>
          <w:tcPr>
            <w:tcW w:w="794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3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9" w:type="dxa"/>
            <w:gridSpan w:val="2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993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1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EB3862" w:rsidRPr="007C66A2" w:rsidTr="00EB3862">
        <w:tc>
          <w:tcPr>
            <w:tcW w:w="794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3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3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gridSpan w:val="2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EB3862" w:rsidRPr="007C66A2" w:rsidTr="00EB3862">
        <w:tc>
          <w:tcPr>
            <w:tcW w:w="3261" w:type="dxa"/>
            <w:gridSpan w:val="5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Итого по коду БК</w:t>
            </w:r>
          </w:p>
        </w:tc>
        <w:tc>
          <w:tcPr>
            <w:tcW w:w="703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EB3862" w:rsidRPr="007C66A2" w:rsidTr="00EB3862">
        <w:tc>
          <w:tcPr>
            <w:tcW w:w="3261" w:type="dxa"/>
            <w:gridSpan w:val="5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397" w:type="dxa"/>
            <w:gridSpan w:val="4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41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Руководитель учреждения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lastRenderedPageBreak/>
        <w:t xml:space="preserve">(уполномоченное </w:t>
      </w:r>
      <w:proofErr w:type="gramStart"/>
      <w:r w:rsidRPr="007C66A2">
        <w:rPr>
          <w:rFonts w:ascii="Arial" w:hAnsi="Arial" w:cs="Arial"/>
          <w:sz w:val="24"/>
          <w:szCs w:val="24"/>
        </w:rPr>
        <w:t xml:space="preserve">лицо)   </w:t>
      </w:r>
      <w:proofErr w:type="gramEnd"/>
      <w:r w:rsidRPr="007C66A2">
        <w:rPr>
          <w:rFonts w:ascii="Arial" w:hAnsi="Arial" w:cs="Arial"/>
          <w:sz w:val="24"/>
          <w:szCs w:val="24"/>
        </w:rPr>
        <w:t xml:space="preserve">  _____________ ___________ ___________________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                                   (</w:t>
      </w:r>
      <w:proofErr w:type="gramStart"/>
      <w:r w:rsidRPr="007C66A2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7C66A2">
        <w:rPr>
          <w:rFonts w:ascii="Arial" w:hAnsi="Arial" w:cs="Arial"/>
          <w:sz w:val="24"/>
          <w:szCs w:val="24"/>
        </w:rPr>
        <w:t>(подпись)  (фамилия, инициалы)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Исполнитель               _____________ ________________________ __________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                          (</w:t>
      </w:r>
      <w:proofErr w:type="gramStart"/>
      <w:r w:rsidRPr="007C66A2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7C66A2">
        <w:rPr>
          <w:rFonts w:ascii="Arial" w:hAnsi="Arial" w:cs="Arial"/>
          <w:sz w:val="24"/>
          <w:szCs w:val="24"/>
        </w:rPr>
        <w:t xml:space="preserve">  (фамилия, инициалы)    (телефон)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"__" _________ 20__ г.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941D4" w:rsidRPr="007C66A2" w:rsidSect="00A941D4">
          <w:pgSz w:w="11905" w:h="16838"/>
          <w:pgMar w:top="851" w:right="567" w:bottom="567" w:left="1418" w:header="0" w:footer="0" w:gutter="0"/>
          <w:cols w:space="720"/>
          <w:noEndnote/>
        </w:sectPr>
      </w:pPr>
      <w:r w:rsidRPr="007C66A2">
        <w:rPr>
          <w:rFonts w:ascii="Arial" w:hAnsi="Arial" w:cs="Arial"/>
          <w:sz w:val="24"/>
          <w:szCs w:val="24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1" w:history="1">
        <w:r w:rsidRPr="007C66A2">
          <w:rPr>
            <w:rFonts w:ascii="Arial" w:hAnsi="Arial" w:cs="Arial"/>
            <w:color w:val="0000FF"/>
            <w:sz w:val="24"/>
            <w:szCs w:val="24"/>
          </w:rPr>
          <w:t>статьей 70</w:t>
        </w:r>
      </w:hyperlink>
      <w:r w:rsidRPr="007C66A2">
        <w:rPr>
          <w:rFonts w:ascii="Arial" w:hAnsi="Arial" w:cs="Arial"/>
          <w:sz w:val="24"/>
          <w:szCs w:val="24"/>
        </w:rPr>
        <w:t xml:space="preserve"> Бюджетного кодекса Российской Федер</w:t>
      </w:r>
      <w:r w:rsidR="00396A28">
        <w:rPr>
          <w:rFonts w:ascii="Arial" w:hAnsi="Arial" w:cs="Arial"/>
          <w:sz w:val="24"/>
          <w:szCs w:val="24"/>
        </w:rPr>
        <w:t>ации</w:t>
      </w:r>
      <w:bookmarkStart w:id="7" w:name="_GoBack"/>
      <w:bookmarkEnd w:id="7"/>
    </w:p>
    <w:p w:rsidR="00CD1A1A" w:rsidRPr="007C66A2" w:rsidRDefault="00CD1A1A">
      <w:pPr>
        <w:rPr>
          <w:rFonts w:ascii="Arial" w:hAnsi="Arial" w:cs="Arial"/>
          <w:sz w:val="24"/>
          <w:szCs w:val="24"/>
        </w:rPr>
      </w:pPr>
    </w:p>
    <w:sectPr w:rsidR="00CD1A1A" w:rsidRPr="007C66A2" w:rsidSect="00A941D4">
      <w:pgSz w:w="11900" w:h="16840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D4"/>
    <w:rsid w:val="002B732D"/>
    <w:rsid w:val="00396A28"/>
    <w:rsid w:val="004061C3"/>
    <w:rsid w:val="005F2515"/>
    <w:rsid w:val="007C66A2"/>
    <w:rsid w:val="008B2DAE"/>
    <w:rsid w:val="008F6676"/>
    <w:rsid w:val="00A41F4C"/>
    <w:rsid w:val="00A941D4"/>
    <w:rsid w:val="00BC6D35"/>
    <w:rsid w:val="00CD1A1A"/>
    <w:rsid w:val="00DD3EAE"/>
    <w:rsid w:val="00E81AB2"/>
    <w:rsid w:val="00E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DB93"/>
  <w15:chartTrackingRefBased/>
  <w15:docId w15:val="{6CC3050D-3D18-49BF-80E7-28309AC1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41D4"/>
  </w:style>
  <w:style w:type="table" w:customStyle="1" w:styleId="2">
    <w:name w:val="Сетка таблицы2"/>
    <w:basedOn w:val="a1"/>
    <w:next w:val="a3"/>
    <w:uiPriority w:val="39"/>
    <w:rsid w:val="00A9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A941D4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9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1D1F0CD472F1EE946CA88BD37338335DA20139D7C6CA67F69F53EF44F024B6EA2E142A619A66564C3769664N0H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C1D1F0CD472F1EE946CA88BD37338335DB241299736CA67F69F53EF44F024B7CA2B94CA61AB16E318C30C36800D124A5E44E391263NEH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11" Type="http://schemas.openxmlformats.org/officeDocument/2006/relationships/hyperlink" Target="consultantplus://offline/ref=7FC1D1F0CD472F1EE946CA88BD37338335DB241299736CA67F69F53EF44F024B7CA2B94CA61AB16E318C30C36800D124A5E44E391263NEHFF" TargetMode="External"/><Relationship Id="rId5" Type="http://schemas.openxmlformats.org/officeDocument/2006/relationships/hyperlink" Target="consultantplus://offline/ref=7FC1D1F0CD472F1EE946CA88BD37338337DE2F199A746CA67F69F53EF44F024B6EA2E142A619A66564C3769664N0H8F" TargetMode="External"/><Relationship Id="rId10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4" Type="http://schemas.openxmlformats.org/officeDocument/2006/relationships/hyperlink" Target="consultantplus://offline/ref=7FC1D1F0CD472F1EE946CA88BD37338335DA20139D7C6CA67F69F53EF44F024B6EA2E142A619A66564C3769664N0H8F" TargetMode="External"/><Relationship Id="rId9" Type="http://schemas.openxmlformats.org/officeDocument/2006/relationships/hyperlink" Target="consultantplus://offline/ref=7FC1D1F0CD472F1EE946CA88BD37338337DE2F199A746CA67F69F53EF44F024B6EA2E142A619A66564C3769664N0H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4</cp:revision>
  <cp:lastPrinted>2020-10-27T03:02:00Z</cp:lastPrinted>
  <dcterms:created xsi:type="dcterms:W3CDTF">2020-10-26T08:06:00Z</dcterms:created>
  <dcterms:modified xsi:type="dcterms:W3CDTF">2020-10-27T03:16:00Z</dcterms:modified>
</cp:coreProperties>
</file>