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9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9A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9A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9A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9A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59A">
        <w:rPr>
          <w:rFonts w:ascii="Arial" w:hAnsi="Arial" w:cs="Arial"/>
          <w:b/>
          <w:sz w:val="24"/>
          <w:szCs w:val="24"/>
        </w:rPr>
        <w:t>ТОМСКОЙ ОБЛАСТИ</w:t>
      </w:r>
    </w:p>
    <w:p w:rsidR="00FD359A" w:rsidRPr="00FD359A" w:rsidRDefault="00FD359A" w:rsidP="00FD3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08"/>
        <w:gridCol w:w="4786"/>
        <w:gridCol w:w="993"/>
        <w:gridCol w:w="3577"/>
        <w:gridCol w:w="175"/>
      </w:tblGrid>
      <w:tr w:rsidR="00FD359A" w:rsidRPr="00FD359A" w:rsidTr="00782497">
        <w:trPr>
          <w:gridAfter w:val="1"/>
          <w:wAfter w:w="175" w:type="dxa"/>
        </w:trPr>
        <w:tc>
          <w:tcPr>
            <w:tcW w:w="9464" w:type="dxa"/>
            <w:gridSpan w:val="4"/>
          </w:tcPr>
          <w:p w:rsidR="00FD359A" w:rsidRPr="00FD359A" w:rsidRDefault="00FD359A" w:rsidP="00FD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35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ПОСТАНОВЛЕНИЕ</w:t>
            </w:r>
          </w:p>
          <w:p w:rsidR="00FD359A" w:rsidRPr="00FD359A" w:rsidRDefault="00FD359A" w:rsidP="00FD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59A" w:rsidRPr="00FD359A" w:rsidTr="00782497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786" w:type="dxa"/>
          </w:tcPr>
          <w:p w:rsidR="00FD359A" w:rsidRPr="00FD359A" w:rsidRDefault="00402B49" w:rsidP="00FD359A">
            <w:pPr>
              <w:spacing w:after="0" w:line="48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29.10.2020</w:t>
            </w:r>
            <w:r w:rsidR="00FD359A" w:rsidRPr="00FD359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</w:t>
            </w:r>
          </w:p>
          <w:p w:rsidR="00FD359A" w:rsidRPr="00FD359A" w:rsidRDefault="00FD359A" w:rsidP="00FD35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D359A" w:rsidRPr="00FD359A" w:rsidRDefault="00FD359A" w:rsidP="00FD35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D35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Вертикос</w:t>
            </w:r>
          </w:p>
          <w:p w:rsidR="00FD359A" w:rsidRPr="00FD359A" w:rsidRDefault="00FD359A" w:rsidP="00FD35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D359A" w:rsidRPr="00FD359A" w:rsidRDefault="00FD359A" w:rsidP="00FD35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FD359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 внесении изменений в постановление от 28.02.2019 № 10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</w:t>
            </w:r>
            <w:bookmarkEnd w:id="0"/>
            <w:bookmarkEnd w:id="1"/>
            <w:r w:rsidRPr="00FD359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 о признании утратившими силу некоторых муниципальных правовых актов»</w:t>
            </w:r>
          </w:p>
          <w:p w:rsidR="00FD359A" w:rsidRPr="00FD359A" w:rsidRDefault="00FD359A" w:rsidP="00FD359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359A" w:rsidRPr="00FD359A" w:rsidRDefault="00FD359A" w:rsidP="00FD35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"/>
          </w:tcPr>
          <w:p w:rsidR="00FD359A" w:rsidRPr="00FD359A" w:rsidRDefault="00FD359A" w:rsidP="00FD35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D359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               №  </w:t>
            </w:r>
            <w:r w:rsidR="00402B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</w:t>
            </w:r>
          </w:p>
        </w:tc>
      </w:tr>
    </w:tbl>
    <w:p w:rsidR="00FD359A" w:rsidRPr="00FD359A" w:rsidRDefault="00FD359A" w:rsidP="00FD3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59A">
        <w:rPr>
          <w:rFonts w:ascii="Arial" w:hAnsi="Arial" w:cs="Arial"/>
          <w:spacing w:val="2"/>
          <w:sz w:val="24"/>
          <w:szCs w:val="24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FD359A" w:rsidRPr="00FD359A" w:rsidRDefault="00FD359A" w:rsidP="00FD359A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59A" w:rsidRPr="00FD359A" w:rsidRDefault="00FD359A" w:rsidP="00FD3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59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FD359A" w:rsidRPr="00FD359A" w:rsidRDefault="00FD359A" w:rsidP="00FD3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59A" w:rsidRDefault="00FD359A" w:rsidP="00FD3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59A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муниципального казенного учреждения Администрации Вертикосского сельского поселения от 28.12.2019 № 10</w:t>
      </w:r>
      <w:r w:rsidRPr="00FD359A">
        <w:t xml:space="preserve"> </w:t>
      </w:r>
      <w:r w:rsidRPr="00FD359A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муниципального казенного учреждения Администрации Вертикосского сельского поселения и о признании утратившими силу некоторых муниципальных правовых актов» (далее – Постановление):</w:t>
      </w:r>
    </w:p>
    <w:p w:rsidR="00FD359A" w:rsidRDefault="00FD359A" w:rsidP="00FD359A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Часть 3 дополнить пунктом 9.1. следующего содержания:</w:t>
      </w:r>
    </w:p>
    <w:p w:rsidR="00FD359A" w:rsidRPr="00FD359A" w:rsidRDefault="00FD359A" w:rsidP="00FD359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«9.1.</w:t>
      </w:r>
      <w:r w:rsidRPr="00FD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59A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суммированный учет рабочего времени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оператора котельной.</w:t>
      </w:r>
      <w:r w:rsidRPr="00FD359A">
        <w:rPr>
          <w:rFonts w:ascii="Arial" w:eastAsia="Times New Roman" w:hAnsi="Arial" w:cs="Arial"/>
          <w:sz w:val="24"/>
          <w:szCs w:val="24"/>
          <w:lang w:eastAsia="ru-RU"/>
        </w:rPr>
        <w:t xml:space="preserve"> Учетным периодом считать календарный год.».</w:t>
      </w:r>
    </w:p>
    <w:p w:rsidR="00FD359A" w:rsidRPr="00FD359A" w:rsidRDefault="00FD359A" w:rsidP="00FD3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59A">
        <w:rPr>
          <w:rFonts w:ascii="Arial" w:eastAsia="Times New Roman" w:hAnsi="Arial" w:cs="Arial"/>
          <w:sz w:val="24"/>
          <w:szCs w:val="24"/>
          <w:lang w:eastAsia="ru-RU"/>
        </w:rPr>
        <w:t>2. Муниципальному казенному учреждению Администрации Вертикосского сельского поселения привести локальные 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FD359A" w:rsidRPr="00FD359A" w:rsidRDefault="00FD359A" w:rsidP="00FD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35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Настоящее постановление вступает в силу со дня официального опубликования (обнародования) и применяется к отношениям, сложившимся с 01 </w:t>
      </w:r>
      <w:r w:rsidR="000B0DDB">
        <w:rPr>
          <w:rFonts w:ascii="Arial" w:eastAsia="Times New Roman" w:hAnsi="Arial" w:cs="Arial"/>
          <w:bCs/>
          <w:sz w:val="24"/>
          <w:szCs w:val="24"/>
          <w:lang w:eastAsia="ru-RU"/>
        </w:rPr>
        <w:t>января</w:t>
      </w:r>
      <w:r w:rsidRPr="00FD35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B0DDB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FD35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года.</w:t>
      </w:r>
    </w:p>
    <w:p w:rsidR="00FD359A" w:rsidRPr="00FD359A" w:rsidRDefault="00FD359A" w:rsidP="00FD35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5212"/>
      </w:tblGrid>
      <w:tr w:rsidR="00FD359A" w:rsidRPr="00FD359A" w:rsidTr="00782497">
        <w:trPr>
          <w:trHeight w:val="26"/>
        </w:trPr>
        <w:tc>
          <w:tcPr>
            <w:tcW w:w="4736" w:type="dxa"/>
          </w:tcPr>
          <w:p w:rsidR="00402B49" w:rsidRDefault="00402B49" w:rsidP="00FD3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59A" w:rsidRPr="00FD359A" w:rsidRDefault="00FD359A" w:rsidP="00FD3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Вертикосского</w:t>
            </w:r>
          </w:p>
          <w:p w:rsidR="00FD359A" w:rsidRPr="00FD359A" w:rsidRDefault="00FD359A" w:rsidP="00FD3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3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212" w:type="dxa"/>
          </w:tcPr>
          <w:p w:rsidR="00402B49" w:rsidRDefault="00402B49" w:rsidP="00FD35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59A" w:rsidRPr="00FD359A" w:rsidRDefault="00FD359A" w:rsidP="00FD35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А.С.Кинцель</w:t>
            </w:r>
            <w:proofErr w:type="spellEnd"/>
          </w:p>
        </w:tc>
      </w:tr>
    </w:tbl>
    <w:p w:rsidR="00FD359A" w:rsidRPr="00FD359A" w:rsidRDefault="00FD359A" w:rsidP="00402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</w:p>
    <w:sectPr w:rsidR="00FD359A" w:rsidRPr="00FD359A" w:rsidSect="00FD359A">
      <w:headerReference w:type="default" r:id="rId7"/>
      <w:pgSz w:w="11906" w:h="16838"/>
      <w:pgMar w:top="1134" w:right="56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6C" w:rsidRDefault="000B0DDB">
      <w:pPr>
        <w:spacing w:after="0" w:line="240" w:lineRule="auto"/>
      </w:pPr>
      <w:r>
        <w:separator/>
      </w:r>
    </w:p>
  </w:endnote>
  <w:endnote w:type="continuationSeparator" w:id="0">
    <w:p w:rsidR="00843A6C" w:rsidRDefault="000B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6C" w:rsidRDefault="000B0DDB">
      <w:pPr>
        <w:spacing w:after="0" w:line="240" w:lineRule="auto"/>
      </w:pPr>
      <w:r>
        <w:separator/>
      </w:r>
    </w:p>
  </w:footnote>
  <w:footnote w:type="continuationSeparator" w:id="0">
    <w:p w:rsidR="00843A6C" w:rsidRDefault="000B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DF" w:rsidRDefault="00FD35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2B49">
      <w:rPr>
        <w:noProof/>
      </w:rPr>
      <w:t>2</w:t>
    </w:r>
    <w:r>
      <w:fldChar w:fldCharType="end"/>
    </w:r>
  </w:p>
  <w:p w:rsidR="00BA3CDF" w:rsidRDefault="00A175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5F706C1"/>
    <w:multiLevelType w:val="hybridMultilevel"/>
    <w:tmpl w:val="775C99A2"/>
    <w:lvl w:ilvl="0" w:tplc="6D6C62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B083A7A"/>
    <w:multiLevelType w:val="hybridMultilevel"/>
    <w:tmpl w:val="53622E94"/>
    <w:lvl w:ilvl="0" w:tplc="5CBAA9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9A"/>
    <w:rsid w:val="000B0DDB"/>
    <w:rsid w:val="00402B49"/>
    <w:rsid w:val="00843A6C"/>
    <w:rsid w:val="008B2DAE"/>
    <w:rsid w:val="00BC6D35"/>
    <w:rsid w:val="00CD1A1A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7B72"/>
  <w15:chartTrackingRefBased/>
  <w15:docId w15:val="{1A624C64-2B6A-44F3-8AED-861BB1B7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359A"/>
  </w:style>
  <w:style w:type="table" w:styleId="a5">
    <w:name w:val="Table Grid"/>
    <w:basedOn w:val="a1"/>
    <w:uiPriority w:val="39"/>
    <w:rsid w:val="00FD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02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2B49"/>
  </w:style>
  <w:style w:type="paragraph" w:styleId="a8">
    <w:name w:val="Balloon Text"/>
    <w:basedOn w:val="a"/>
    <w:link w:val="a9"/>
    <w:uiPriority w:val="99"/>
    <w:semiHidden/>
    <w:unhideWhenUsed/>
    <w:rsid w:val="0040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ElenaF</cp:lastModifiedBy>
  <cp:revision>3</cp:revision>
  <cp:lastPrinted>2020-10-29T05:50:00Z</cp:lastPrinted>
  <dcterms:created xsi:type="dcterms:W3CDTF">2020-10-26T08:18:00Z</dcterms:created>
  <dcterms:modified xsi:type="dcterms:W3CDTF">2020-10-29T05:55:00Z</dcterms:modified>
</cp:coreProperties>
</file>