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  <w:r w:rsidRPr="00197E13">
        <w:rPr>
          <w:rFonts w:eastAsia="Times New Roman"/>
          <w:b/>
          <w:lang w:eastAsia="ru-RU"/>
        </w:rPr>
        <w:t>МУНИЦИПАЛЬНОЕ ОБРАЗОВАНИЕ</w:t>
      </w: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  <w:r w:rsidRPr="00197E13">
        <w:rPr>
          <w:rFonts w:eastAsia="Times New Roman"/>
          <w:b/>
          <w:lang w:eastAsia="ru-RU"/>
        </w:rPr>
        <w:t>ВЕРТИКОССКОЕ СЕЛЬСКОЕ ПОСЕЛЕНИЕ</w:t>
      </w: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  <w:r w:rsidRPr="00197E13">
        <w:rPr>
          <w:rFonts w:eastAsia="Times New Roman"/>
          <w:b/>
          <w:lang w:eastAsia="ru-RU"/>
        </w:rPr>
        <w:t>МУНИЦИПАЛЬНОЕ КАЗЕННОЕ УЧРЕЖДЕНИЕ</w:t>
      </w: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  <w:r w:rsidRPr="00197E13">
        <w:rPr>
          <w:rFonts w:eastAsia="Times New Roman"/>
          <w:b/>
          <w:lang w:eastAsia="ru-RU"/>
        </w:rPr>
        <w:t>АДМИНИСТРАЦИЯ ВЕРТИКОССОГО СЕЛЬСКОГО ПОСЕЛЕНИЯ</w:t>
      </w: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  <w:r w:rsidRPr="00197E13">
        <w:rPr>
          <w:rFonts w:eastAsia="Times New Roman"/>
          <w:b/>
          <w:lang w:eastAsia="ru-RU"/>
        </w:rPr>
        <w:t>КАРГАСОКСКОГО РАЙОНА</w:t>
      </w: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  <w:r w:rsidRPr="00197E13">
        <w:rPr>
          <w:rFonts w:eastAsia="Times New Roman"/>
          <w:b/>
          <w:lang w:eastAsia="ru-RU"/>
        </w:rPr>
        <w:t>ТОМСКОЙ ОБЛАСТИ</w:t>
      </w: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</w:p>
    <w:p w:rsidR="00F36D2F" w:rsidRPr="00197E13" w:rsidRDefault="00F36D2F" w:rsidP="00F36D2F">
      <w:pPr>
        <w:spacing w:after="0" w:line="240" w:lineRule="auto"/>
        <w:ind w:left="680" w:right="397"/>
        <w:jc w:val="center"/>
        <w:rPr>
          <w:rFonts w:eastAsia="Times New Roman"/>
          <w:b/>
          <w:lang w:eastAsia="ru-RU"/>
        </w:rPr>
      </w:pPr>
      <w:r w:rsidRPr="00197E13">
        <w:rPr>
          <w:rFonts w:eastAsia="Times New Roman"/>
          <w:b/>
          <w:lang w:eastAsia="ru-RU"/>
        </w:rPr>
        <w:t>РАСПОРЯЖЕНИЕ</w:t>
      </w:r>
    </w:p>
    <w:p w:rsidR="00F36D2F" w:rsidRPr="00197E13" w:rsidRDefault="00F36D2F" w:rsidP="00F36D2F">
      <w:pPr>
        <w:spacing w:after="0" w:line="240" w:lineRule="auto"/>
        <w:ind w:left="680" w:right="397"/>
        <w:rPr>
          <w:rFonts w:eastAsia="Times New Roman"/>
          <w:b/>
          <w:lang w:eastAsia="ru-RU"/>
        </w:rPr>
      </w:pPr>
    </w:p>
    <w:p w:rsidR="00F36D2F" w:rsidRPr="00D26E33" w:rsidRDefault="00F36D2F" w:rsidP="00F36D2F">
      <w:pPr>
        <w:spacing w:after="0" w:line="240" w:lineRule="auto"/>
        <w:ind w:left="680" w:right="397"/>
        <w:rPr>
          <w:rFonts w:eastAsia="Times New Roman"/>
          <w:b/>
          <w:sz w:val="24"/>
          <w:szCs w:val="24"/>
          <w:lang w:eastAsia="ru-RU"/>
        </w:rPr>
      </w:pPr>
    </w:p>
    <w:p w:rsidR="00F36D2F" w:rsidRPr="00F36D2F" w:rsidRDefault="00527E6E" w:rsidP="00F36D2F">
      <w:pPr>
        <w:spacing w:after="0" w:line="240" w:lineRule="auto"/>
        <w:ind w:left="680" w:right="397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31.08.2021</w:t>
      </w:r>
      <w:r w:rsidR="00F36D2F" w:rsidRPr="00F36D2F">
        <w:rPr>
          <w:rFonts w:eastAsia="Times New Roman"/>
          <w:b/>
          <w:szCs w:val="24"/>
          <w:lang w:eastAsia="ru-RU"/>
        </w:rPr>
        <w:t xml:space="preserve"> г.</w:t>
      </w:r>
      <w:r w:rsidR="00F36D2F" w:rsidRPr="00F36D2F">
        <w:rPr>
          <w:rFonts w:eastAsia="Times New Roman"/>
          <w:b/>
          <w:szCs w:val="24"/>
          <w:lang w:eastAsia="ru-RU"/>
        </w:rPr>
        <w:tab/>
      </w:r>
      <w:r w:rsidR="00F36D2F" w:rsidRPr="00F36D2F">
        <w:rPr>
          <w:rFonts w:eastAsia="Times New Roman"/>
          <w:b/>
          <w:szCs w:val="24"/>
          <w:lang w:eastAsia="ru-RU"/>
        </w:rPr>
        <w:tab/>
      </w:r>
      <w:r w:rsidR="00F36D2F" w:rsidRPr="00F36D2F">
        <w:rPr>
          <w:rFonts w:eastAsia="Times New Roman"/>
          <w:b/>
          <w:szCs w:val="24"/>
          <w:lang w:eastAsia="ru-RU"/>
        </w:rPr>
        <w:tab/>
      </w:r>
      <w:r w:rsidR="00F36D2F" w:rsidRPr="00F36D2F">
        <w:rPr>
          <w:rFonts w:eastAsia="Times New Roman"/>
          <w:b/>
          <w:szCs w:val="24"/>
          <w:lang w:eastAsia="ru-RU"/>
        </w:rPr>
        <w:tab/>
        <w:t xml:space="preserve">                             </w:t>
      </w:r>
      <w:r w:rsidR="00F36D2F">
        <w:rPr>
          <w:rFonts w:eastAsia="Times New Roman"/>
          <w:b/>
          <w:szCs w:val="24"/>
          <w:lang w:eastAsia="ru-RU"/>
        </w:rPr>
        <w:tab/>
      </w:r>
      <w:r w:rsidR="00F36D2F">
        <w:rPr>
          <w:rFonts w:eastAsia="Times New Roman"/>
          <w:b/>
          <w:szCs w:val="24"/>
          <w:lang w:eastAsia="ru-RU"/>
        </w:rPr>
        <w:tab/>
      </w:r>
      <w:r w:rsidR="00F36D2F">
        <w:rPr>
          <w:rFonts w:eastAsia="Times New Roman"/>
          <w:b/>
          <w:szCs w:val="24"/>
          <w:lang w:eastAsia="ru-RU"/>
        </w:rPr>
        <w:tab/>
      </w:r>
      <w:r w:rsidR="00F36D2F" w:rsidRPr="00F36D2F">
        <w:rPr>
          <w:rFonts w:eastAsia="Times New Roman"/>
          <w:b/>
          <w:szCs w:val="24"/>
          <w:lang w:eastAsia="ru-RU"/>
        </w:rPr>
        <w:tab/>
      </w:r>
      <w:r w:rsidRPr="00527E6E">
        <w:rPr>
          <w:rFonts w:eastAsia="Times New Roman"/>
          <w:b/>
          <w:szCs w:val="24"/>
          <w:lang w:eastAsia="ru-RU"/>
        </w:rPr>
        <w:t>№ 59</w:t>
      </w:r>
    </w:p>
    <w:p w:rsidR="00F36D2F" w:rsidRPr="00F36D2F" w:rsidRDefault="00F36D2F" w:rsidP="00F36D2F">
      <w:pPr>
        <w:shd w:val="clear" w:color="auto" w:fill="FFFFFF"/>
        <w:spacing w:after="0" w:line="374" w:lineRule="atLeast"/>
        <w:ind w:left="680" w:right="397"/>
        <w:rPr>
          <w:rFonts w:eastAsia="Times New Roman"/>
          <w:color w:val="333333"/>
          <w:szCs w:val="24"/>
          <w:lang w:eastAsia="ru-RU"/>
        </w:rPr>
      </w:pP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rPr>
          <w:rFonts w:eastAsia="Times New Roman"/>
          <w:b/>
          <w:lang w:eastAsia="ru-RU"/>
        </w:rPr>
      </w:pPr>
      <w:r w:rsidRPr="00F36D2F">
        <w:rPr>
          <w:rFonts w:eastAsia="Times New Roman"/>
          <w:b/>
          <w:lang w:eastAsia="ru-RU"/>
        </w:rPr>
        <w:t xml:space="preserve">О начале отопительного </w:t>
      </w:r>
    </w:p>
    <w:p w:rsidR="00F36D2F" w:rsidRPr="00F36D2F" w:rsidRDefault="00527E6E" w:rsidP="00F36D2F">
      <w:pPr>
        <w:shd w:val="clear" w:color="auto" w:fill="FFFFFF"/>
        <w:spacing w:after="0" w:line="60" w:lineRule="atLeast"/>
        <w:ind w:left="680" w:right="397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периода 2021-2022</w:t>
      </w:r>
      <w:r w:rsidR="00F36D2F" w:rsidRPr="00F36D2F">
        <w:rPr>
          <w:rFonts w:eastAsia="Times New Roman"/>
          <w:b/>
          <w:lang w:eastAsia="ru-RU"/>
        </w:rPr>
        <w:t> гг.</w:t>
      </w:r>
    </w:p>
    <w:p w:rsidR="00F36D2F" w:rsidRPr="00F36D2F" w:rsidRDefault="00F36D2F" w:rsidP="00F36D2F">
      <w:pPr>
        <w:spacing w:after="0" w:line="240" w:lineRule="auto"/>
        <w:ind w:left="680" w:right="397"/>
        <w:rPr>
          <w:rFonts w:eastAsia="Times New Roman"/>
          <w:b/>
          <w:lang w:eastAsia="ru-RU"/>
        </w:rPr>
      </w:pPr>
      <w:r w:rsidRPr="00F36D2F">
        <w:rPr>
          <w:rFonts w:eastAsia="Times New Roman"/>
          <w:b/>
          <w:lang w:eastAsia="ru-RU"/>
        </w:rPr>
        <w:t>в </w:t>
      </w:r>
      <w:proofErr w:type="spellStart"/>
      <w:r w:rsidRPr="00F36D2F">
        <w:rPr>
          <w:rFonts w:eastAsia="Times New Roman"/>
          <w:b/>
          <w:lang w:eastAsia="ru-RU"/>
        </w:rPr>
        <w:t>с.Вертикос</w:t>
      </w:r>
      <w:proofErr w:type="spellEnd"/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jc w:val="both"/>
        <w:rPr>
          <w:rFonts w:eastAsia="Times New Roman"/>
          <w:b/>
          <w:color w:val="333333"/>
          <w:szCs w:val="24"/>
          <w:lang w:eastAsia="ru-RU"/>
        </w:rPr>
      </w:pP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jc w:val="both"/>
        <w:rPr>
          <w:rFonts w:eastAsia="Times New Roman"/>
          <w:color w:val="333333"/>
          <w:szCs w:val="24"/>
          <w:lang w:eastAsia="ru-RU"/>
        </w:rPr>
      </w:pP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 w:firstLine="596"/>
        <w:jc w:val="both"/>
        <w:rPr>
          <w:rFonts w:eastAsia="Times New Roman"/>
          <w:szCs w:val="24"/>
          <w:lang w:eastAsia="ru-RU"/>
        </w:rPr>
      </w:pPr>
      <w:r w:rsidRPr="00F36D2F">
        <w:rPr>
          <w:rFonts w:eastAsia="Times New Roman"/>
          <w:szCs w:val="24"/>
          <w:lang w:eastAsia="ru-RU"/>
        </w:rPr>
        <w:t xml:space="preserve">В связи с естественным понижением среднесуточной температуры наружного воздуха ниже +8˚С в течение пяти суток подряд, в соответствии с п.5 постановления Правительства РФ от 6 мая 2011 г. № 354 </w:t>
      </w:r>
      <w:r>
        <w:rPr>
          <w:rFonts w:eastAsia="Times New Roman"/>
          <w:szCs w:val="24"/>
          <w:lang w:eastAsia="ru-RU"/>
        </w:rPr>
        <w:br/>
      </w:r>
      <w:r w:rsidRPr="00F36D2F">
        <w:rPr>
          <w:rFonts w:eastAsia="Times New Roman"/>
          <w:szCs w:val="24"/>
          <w:lang w:eastAsia="ru-RU"/>
        </w:rPr>
        <w:t xml:space="preserve">"О предоставлении коммунальных услуг собственникам и пользователям помещений в многоквартирных домах и жилых домов", правилами, утвержденными приказом Минэнерго России от 24.03.2003г. № 115 «Правила технической эксплуатации тепловых энергоустановок», руководствуясь </w:t>
      </w:r>
      <w:r>
        <w:rPr>
          <w:rFonts w:eastAsia="Times New Roman"/>
          <w:szCs w:val="24"/>
          <w:lang w:eastAsia="ru-RU"/>
        </w:rPr>
        <w:br/>
      </w:r>
      <w:r w:rsidRPr="00F36D2F">
        <w:rPr>
          <w:rFonts w:eastAsia="Times New Roman"/>
          <w:szCs w:val="24"/>
          <w:lang w:eastAsia="ru-RU"/>
        </w:rPr>
        <w:t xml:space="preserve">ст. 16 Федерального закона от 06.10.2003 г. № 131-ФЗ «Об общих принципах организации местного самоуправления в Российской Федерации», </w:t>
      </w:r>
      <w:r>
        <w:rPr>
          <w:rFonts w:eastAsia="Times New Roman"/>
          <w:szCs w:val="24"/>
          <w:lang w:eastAsia="ru-RU"/>
        </w:rPr>
        <w:br/>
      </w:r>
      <w:r w:rsidRPr="00F36D2F">
        <w:rPr>
          <w:rFonts w:eastAsia="Times New Roman"/>
          <w:szCs w:val="24"/>
          <w:lang w:eastAsia="ru-RU"/>
        </w:rPr>
        <w:t>Устава муниципального образования Вертикосского сельского поселения.</w:t>
      </w: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 w:firstLine="596"/>
        <w:jc w:val="both"/>
        <w:rPr>
          <w:rFonts w:eastAsia="Times New Roman"/>
          <w:szCs w:val="24"/>
          <w:lang w:eastAsia="ru-RU"/>
        </w:rPr>
      </w:pPr>
      <w:r w:rsidRPr="00F36D2F">
        <w:rPr>
          <w:rFonts w:eastAsia="Times New Roman"/>
          <w:szCs w:val="24"/>
          <w:lang w:eastAsia="ru-RU"/>
        </w:rPr>
        <w:t>1) Установить начало отопительного сезона по Вертикосскому</w:t>
      </w:r>
      <w:bookmarkStart w:id="0" w:name="_GoBack"/>
      <w:bookmarkEnd w:id="0"/>
      <w:r w:rsidRPr="00F36D2F">
        <w:rPr>
          <w:rFonts w:eastAsia="Times New Roman"/>
          <w:szCs w:val="24"/>
          <w:lang w:eastAsia="ru-RU"/>
        </w:rPr>
        <w:t xml:space="preserve"> сельск</w:t>
      </w:r>
      <w:r w:rsidR="00527E6E">
        <w:rPr>
          <w:rFonts w:eastAsia="Times New Roman"/>
          <w:szCs w:val="24"/>
          <w:lang w:eastAsia="ru-RU"/>
        </w:rPr>
        <w:t>ому поселению с 01 сентября 2021</w:t>
      </w:r>
      <w:r w:rsidRPr="00F36D2F">
        <w:rPr>
          <w:rFonts w:eastAsia="Times New Roman"/>
          <w:szCs w:val="24"/>
          <w:lang w:eastAsia="ru-RU"/>
        </w:rPr>
        <w:t xml:space="preserve"> года. Дата начала отопительного периода может быть изменена в оперативном порядке в связи погодными условиями на более поздний срок при уровне среднесуточных температур наружного воздуха выше +8°С;</w:t>
      </w:r>
    </w:p>
    <w:p w:rsidR="00F36D2F" w:rsidRPr="00F36D2F" w:rsidRDefault="00F36D2F" w:rsidP="00F36D2F">
      <w:pPr>
        <w:spacing w:line="60" w:lineRule="atLeast"/>
        <w:ind w:left="680" w:right="397" w:firstLine="596"/>
        <w:jc w:val="both"/>
        <w:rPr>
          <w:szCs w:val="24"/>
        </w:rPr>
      </w:pPr>
      <w:r w:rsidRPr="00F36D2F">
        <w:rPr>
          <w:rFonts w:eastAsia="Times New Roman"/>
          <w:szCs w:val="24"/>
          <w:lang w:eastAsia="ru-RU"/>
        </w:rPr>
        <w:t>2)</w:t>
      </w:r>
      <w:r>
        <w:rPr>
          <w:rFonts w:eastAsia="Times New Roman"/>
          <w:szCs w:val="24"/>
          <w:lang w:eastAsia="ru-RU"/>
        </w:rPr>
        <w:t xml:space="preserve"> </w:t>
      </w:r>
      <w:r w:rsidRPr="00F36D2F">
        <w:rPr>
          <w:szCs w:val="24"/>
        </w:rPr>
        <w:t xml:space="preserve">Настоящее распоряжение опубликовать в соответствии с Уставом Вертикосского сельского поселения </w:t>
      </w:r>
      <w:proofErr w:type="gramStart"/>
      <w:r w:rsidRPr="00F36D2F">
        <w:rPr>
          <w:szCs w:val="24"/>
        </w:rPr>
        <w:t>и  разместить</w:t>
      </w:r>
      <w:proofErr w:type="gramEnd"/>
      <w:r w:rsidRPr="00F36D2F">
        <w:rPr>
          <w:szCs w:val="24"/>
        </w:rPr>
        <w:t xml:space="preserve">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F36D2F" w:rsidRPr="00F36D2F" w:rsidRDefault="00F36D2F" w:rsidP="00F36D2F">
      <w:pPr>
        <w:spacing w:line="60" w:lineRule="atLeast"/>
        <w:ind w:left="680" w:right="397" w:firstLine="596"/>
        <w:jc w:val="both"/>
        <w:rPr>
          <w:szCs w:val="24"/>
        </w:rPr>
      </w:pPr>
      <w:r w:rsidRPr="00F36D2F">
        <w:rPr>
          <w:szCs w:val="24"/>
        </w:rPr>
        <w:t>3) Контроль за исполнением настоящего распоряжения оставляю за собой.</w:t>
      </w: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jc w:val="both"/>
        <w:rPr>
          <w:szCs w:val="24"/>
        </w:rPr>
      </w:pP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jc w:val="both"/>
        <w:rPr>
          <w:szCs w:val="24"/>
        </w:rPr>
      </w:pP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jc w:val="both"/>
        <w:rPr>
          <w:szCs w:val="24"/>
        </w:rPr>
      </w:pP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jc w:val="both"/>
        <w:rPr>
          <w:szCs w:val="24"/>
        </w:rPr>
      </w:pPr>
      <w:proofErr w:type="gramStart"/>
      <w:r w:rsidRPr="00F36D2F">
        <w:rPr>
          <w:szCs w:val="24"/>
        </w:rPr>
        <w:t>Глава  Вертикосского</w:t>
      </w:r>
      <w:proofErr w:type="gramEnd"/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jc w:val="both"/>
        <w:rPr>
          <w:szCs w:val="24"/>
        </w:rPr>
      </w:pPr>
      <w:r>
        <w:rPr>
          <w:szCs w:val="24"/>
        </w:rPr>
        <w:t xml:space="preserve">сельского </w:t>
      </w:r>
      <w:r w:rsidRPr="00F36D2F">
        <w:rPr>
          <w:szCs w:val="24"/>
        </w:rPr>
        <w:t xml:space="preserve">поселения     </w:t>
      </w:r>
      <w:r>
        <w:rPr>
          <w:szCs w:val="24"/>
        </w:rPr>
        <w:t xml:space="preserve">                           </w:t>
      </w:r>
      <w:r w:rsidRPr="00F36D2F">
        <w:rPr>
          <w:szCs w:val="24"/>
        </w:rPr>
        <w:t xml:space="preserve">                                           </w:t>
      </w:r>
      <w:proofErr w:type="spellStart"/>
      <w:r w:rsidRPr="00F36D2F">
        <w:rPr>
          <w:szCs w:val="24"/>
        </w:rPr>
        <w:t>Кинцель</w:t>
      </w:r>
      <w:proofErr w:type="spellEnd"/>
      <w:r w:rsidRPr="00F36D2F">
        <w:rPr>
          <w:szCs w:val="24"/>
        </w:rPr>
        <w:t xml:space="preserve"> А.С.</w:t>
      </w:r>
    </w:p>
    <w:p w:rsidR="00F36D2F" w:rsidRPr="00F36D2F" w:rsidRDefault="00F36D2F" w:rsidP="00F36D2F">
      <w:pPr>
        <w:shd w:val="clear" w:color="auto" w:fill="FFFFFF"/>
        <w:spacing w:after="0" w:line="60" w:lineRule="atLeast"/>
        <w:ind w:left="680" w:right="397"/>
        <w:jc w:val="both"/>
        <w:rPr>
          <w:szCs w:val="24"/>
        </w:rPr>
      </w:pPr>
    </w:p>
    <w:p w:rsidR="003B1D02" w:rsidRPr="00F36D2F" w:rsidRDefault="003B1D02" w:rsidP="00F36D2F"/>
    <w:sectPr w:rsidR="003B1D02" w:rsidRPr="00F36D2F" w:rsidSect="00F36D2F">
      <w:pgSz w:w="11907" w:h="16840" w:code="9"/>
      <w:pgMar w:top="454" w:right="567" w:bottom="397" w:left="851" w:header="284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2F"/>
    <w:rsid w:val="003B1D02"/>
    <w:rsid w:val="00527E6E"/>
    <w:rsid w:val="00F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A600"/>
  <w15:docId w15:val="{03FD9E83-16BE-46DD-9EE2-1119285B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2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2021-08-31T02:35:00Z</cp:lastPrinted>
  <dcterms:created xsi:type="dcterms:W3CDTF">2021-08-31T02:36:00Z</dcterms:created>
  <dcterms:modified xsi:type="dcterms:W3CDTF">2021-08-31T02:36:00Z</dcterms:modified>
</cp:coreProperties>
</file>