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50" w:rsidRPr="0007452B" w:rsidRDefault="00501E50" w:rsidP="00501E50">
      <w:pPr>
        <w:tabs>
          <w:tab w:val="left" w:pos="0"/>
        </w:tabs>
        <w:jc w:val="center"/>
        <w:rPr>
          <w:b/>
          <w:bCs/>
        </w:rPr>
      </w:pPr>
      <w:r w:rsidRPr="0007452B">
        <w:rPr>
          <w:b/>
          <w:bCs/>
        </w:rPr>
        <w:t>ТОМСКАЯ ОБЛАСТЬ</w:t>
      </w:r>
    </w:p>
    <w:p w:rsidR="00501E50" w:rsidRPr="0007452B" w:rsidRDefault="00501E50" w:rsidP="00501E50">
      <w:pPr>
        <w:tabs>
          <w:tab w:val="left" w:pos="0"/>
        </w:tabs>
        <w:jc w:val="center"/>
        <w:rPr>
          <w:b/>
          <w:bCs/>
        </w:rPr>
      </w:pPr>
      <w:r w:rsidRPr="0007452B">
        <w:rPr>
          <w:b/>
          <w:bCs/>
        </w:rPr>
        <w:t>КАРГАСОКСКИЙ РАЙОН</w:t>
      </w:r>
    </w:p>
    <w:p w:rsidR="00501E50" w:rsidRDefault="00501E50" w:rsidP="00501E50">
      <w:pPr>
        <w:tabs>
          <w:tab w:val="left" w:pos="0"/>
        </w:tabs>
        <w:jc w:val="center"/>
        <w:rPr>
          <w:b/>
          <w:bCs/>
        </w:rPr>
      </w:pPr>
      <w:r w:rsidRPr="0007452B">
        <w:rPr>
          <w:b/>
          <w:bCs/>
        </w:rPr>
        <w:t>СОВЕТ ВЕРТИКОССКОГО СЕЛЬСКОГО ПОСЕЛЕНИЯ</w:t>
      </w:r>
    </w:p>
    <w:p w:rsidR="00501E50" w:rsidRPr="0007452B" w:rsidRDefault="00501E50" w:rsidP="00501E50">
      <w:pPr>
        <w:tabs>
          <w:tab w:val="left" w:pos="0"/>
        </w:tabs>
        <w:jc w:val="center"/>
        <w:rPr>
          <w:b/>
          <w:bCs/>
        </w:rPr>
      </w:pPr>
    </w:p>
    <w:p w:rsidR="00501E50" w:rsidRDefault="00501E50" w:rsidP="00501E50">
      <w:pPr>
        <w:jc w:val="center"/>
        <w:rPr>
          <w:b/>
          <w:bCs/>
          <w:caps/>
        </w:rPr>
      </w:pPr>
      <w:r w:rsidRPr="00BB5CB7">
        <w:rPr>
          <w:b/>
          <w:bCs/>
          <w:caps/>
        </w:rPr>
        <w:t xml:space="preserve">Решение </w:t>
      </w:r>
      <w:r>
        <w:rPr>
          <w:b/>
          <w:bCs/>
          <w:caps/>
        </w:rPr>
        <w:t xml:space="preserve">№32 </w:t>
      </w:r>
    </w:p>
    <w:p w:rsidR="00501E50" w:rsidRPr="00BB5CB7" w:rsidRDefault="00501E50" w:rsidP="00501E50">
      <w:pPr>
        <w:jc w:val="center"/>
        <w:rPr>
          <w:b/>
          <w:bCs/>
          <w:caps/>
        </w:rPr>
      </w:pPr>
    </w:p>
    <w:p w:rsidR="00501E50" w:rsidRPr="00BB5CB7" w:rsidRDefault="00501E50" w:rsidP="00501E50">
      <w:pPr>
        <w:pStyle w:val="a3"/>
        <w:ind w:left="0"/>
      </w:pPr>
      <w:proofErr w:type="spellStart"/>
      <w:r w:rsidRPr="00BB5CB7">
        <w:rPr>
          <w:b/>
        </w:rPr>
        <w:t>с</w:t>
      </w:r>
      <w:proofErr w:type="gramStart"/>
      <w:r w:rsidRPr="00BB5CB7">
        <w:rPr>
          <w:b/>
        </w:rPr>
        <w:t>.В</w:t>
      </w:r>
      <w:proofErr w:type="gramEnd"/>
      <w:r w:rsidRPr="00BB5CB7">
        <w:rPr>
          <w:b/>
        </w:rPr>
        <w:t>ертикос</w:t>
      </w:r>
      <w:proofErr w:type="spellEnd"/>
      <w:r w:rsidRPr="00BB5CB7">
        <w:t xml:space="preserve"> </w:t>
      </w:r>
      <w:r w:rsidRPr="00BB5CB7">
        <w:tab/>
        <w:t xml:space="preserve">                                                                                   от </w:t>
      </w:r>
      <w:r>
        <w:t>«26» апреля 2018 год</w:t>
      </w:r>
    </w:p>
    <w:p w:rsidR="00501E50" w:rsidRPr="008279DF" w:rsidRDefault="00501E50" w:rsidP="00501E50">
      <w:pPr>
        <w:pStyle w:val="a3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79DF">
        <w:t>5-собрание,4-го созыва</w:t>
      </w:r>
    </w:p>
    <w:p w:rsidR="00501E50" w:rsidRDefault="00501E50" w:rsidP="00501E50">
      <w:pPr>
        <w:pStyle w:val="a3"/>
        <w:tabs>
          <w:tab w:val="left" w:pos="7253"/>
        </w:tabs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501E50" w:rsidTr="00296460">
        <w:tc>
          <w:tcPr>
            <w:tcW w:w="4775" w:type="dxa"/>
          </w:tcPr>
          <w:p w:rsidR="00501E50" w:rsidRPr="009C4C93" w:rsidRDefault="00501E50" w:rsidP="00296460">
            <w:pPr>
              <w:jc w:val="both"/>
            </w:pPr>
            <w:r>
              <w:t xml:space="preserve">       «</w:t>
            </w:r>
            <w:r w:rsidRPr="009C4C93">
              <w:t>Об утверждении местных  нормативов</w:t>
            </w:r>
            <w:r>
              <w:t xml:space="preserve"> </w:t>
            </w:r>
            <w:r w:rsidRPr="009C4C93">
              <w:t>градостроительного проектирования</w:t>
            </w:r>
            <w:r>
              <w:t xml:space="preserve"> </w:t>
            </w:r>
            <w:r w:rsidRPr="009C4C93">
              <w:t xml:space="preserve">муниципального образования </w:t>
            </w:r>
            <w:r>
              <w:t xml:space="preserve"> </w:t>
            </w:r>
            <w:proofErr w:type="spellStart"/>
            <w:r w:rsidRPr="009C4C93">
              <w:t>Вертикосское</w:t>
            </w:r>
            <w:proofErr w:type="spellEnd"/>
            <w:r w:rsidRPr="009C4C93">
              <w:t xml:space="preserve"> сельское поселение»</w:t>
            </w:r>
          </w:p>
        </w:tc>
      </w:tr>
    </w:tbl>
    <w:p w:rsidR="00501E50" w:rsidRPr="00162493" w:rsidRDefault="00501E50" w:rsidP="00501E50">
      <w:pPr>
        <w:jc w:val="center"/>
      </w:pPr>
    </w:p>
    <w:p w:rsidR="00501E50" w:rsidRPr="00162493" w:rsidRDefault="00501E50" w:rsidP="00501E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493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162493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162493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Вертикосского сельского поселения </w:t>
      </w:r>
    </w:p>
    <w:p w:rsidR="00501E50" w:rsidRDefault="00501E50" w:rsidP="00501E50">
      <w:pPr>
        <w:jc w:val="center"/>
        <w:rPr>
          <w:b/>
          <w:bCs/>
        </w:rPr>
      </w:pPr>
    </w:p>
    <w:p w:rsidR="00501E50" w:rsidRDefault="00501E50" w:rsidP="00501E50">
      <w:pPr>
        <w:rPr>
          <w:b/>
          <w:bCs/>
        </w:rPr>
      </w:pPr>
      <w:r w:rsidRPr="00162493">
        <w:rPr>
          <w:b/>
          <w:bCs/>
        </w:rPr>
        <w:t>СОВЕТ</w:t>
      </w:r>
      <w:r w:rsidRPr="00BB5CB7">
        <w:rPr>
          <w:b/>
          <w:bCs/>
        </w:rPr>
        <w:t xml:space="preserve"> ВЕРТИКОССКОГО СЕЛЬСКОГО ПОСЕЛЕНИЯ РЕШИЛ:</w:t>
      </w:r>
    </w:p>
    <w:p w:rsidR="00501E50" w:rsidRPr="00BB5CB7" w:rsidRDefault="00501E50" w:rsidP="00501E50">
      <w:pPr>
        <w:jc w:val="center"/>
        <w:rPr>
          <w:b/>
          <w:bCs/>
        </w:rPr>
      </w:pPr>
    </w:p>
    <w:p w:rsidR="00501E50" w:rsidRPr="00BB5CB7" w:rsidRDefault="00501E50" w:rsidP="00501E50">
      <w:pPr>
        <w:pStyle w:val="a3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BB5CB7">
        <w:t>Утвердить местные нормативы градостроительного проектирования муниципального образования «</w:t>
      </w:r>
      <w:proofErr w:type="spellStart"/>
      <w:r w:rsidRPr="00BB5CB7">
        <w:t>Вертикосское</w:t>
      </w:r>
      <w:proofErr w:type="spellEnd"/>
      <w:r w:rsidRPr="00BB5CB7">
        <w:t xml:space="preserve"> сельское поселение» Каргасокского района Томской области согласно </w:t>
      </w:r>
      <w:hyperlink w:anchor="sub_100" w:history="1">
        <w:r w:rsidRPr="00BB5CB7">
          <w:rPr>
            <w:color w:val="000000"/>
          </w:rPr>
          <w:t>Приложению</w:t>
        </w:r>
      </w:hyperlink>
      <w:r w:rsidRPr="00BB5CB7">
        <w:rPr>
          <w:color w:val="000000"/>
        </w:rPr>
        <w:t>.</w:t>
      </w:r>
    </w:p>
    <w:p w:rsidR="00501E50" w:rsidRPr="00BB5CB7" w:rsidRDefault="00501E50" w:rsidP="00501E50">
      <w:pPr>
        <w:pStyle w:val="a3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BB5CB7">
        <w:t>Разместить утвержденные местные нормативы градостроительного проектирования муниципального образования «</w:t>
      </w:r>
      <w:proofErr w:type="spellStart"/>
      <w:r w:rsidRPr="00BB5CB7">
        <w:t>Вертикосское</w:t>
      </w:r>
      <w:proofErr w:type="spellEnd"/>
      <w:r w:rsidRPr="00BB5CB7">
        <w:t xml:space="preserve"> сельское поселение»  в федеральной государственной информационной системе территориального планирования на сайте, в срок, не превышающий пяти дней со дня утверждения нормативов.</w:t>
      </w:r>
    </w:p>
    <w:p w:rsidR="00501E50" w:rsidRPr="00BB5CB7" w:rsidRDefault="00501E50" w:rsidP="00501E50">
      <w:pPr>
        <w:suppressAutoHyphens/>
        <w:ind w:firstLine="708"/>
        <w:jc w:val="both"/>
        <w:rPr>
          <w:snapToGrid w:val="0"/>
          <w:color w:val="000000"/>
        </w:rPr>
      </w:pPr>
      <w:r w:rsidRPr="00BB5CB7">
        <w:rPr>
          <w:snapToGrid w:val="0"/>
          <w:kern w:val="2"/>
          <w:lang w:eastAsia="ar-SA"/>
        </w:rPr>
        <w:t xml:space="preserve">3. </w:t>
      </w:r>
      <w:r w:rsidRPr="003B0D65">
        <w:t>Настоящее решение опубликовать в соответствии с Уставом Вертикосского сельского поселения,  разместить на официальном сайте муниципального образования «</w:t>
      </w:r>
      <w:proofErr w:type="spellStart"/>
      <w:r w:rsidRPr="003B0D65">
        <w:t>Вертикосское</w:t>
      </w:r>
      <w:proofErr w:type="spellEnd"/>
      <w:r w:rsidRPr="003B0D65">
        <w:t xml:space="preserve"> сельское поселение» в информационно-телекоммуникационной сети «Интернет».</w:t>
      </w:r>
    </w:p>
    <w:p w:rsidR="00501E50" w:rsidRPr="00BB5CB7" w:rsidRDefault="00501E50" w:rsidP="00501E50">
      <w:pPr>
        <w:suppressAutoHyphens/>
        <w:jc w:val="both"/>
        <w:rPr>
          <w:snapToGrid w:val="0"/>
          <w:color w:val="000000"/>
        </w:rPr>
      </w:pPr>
      <w:r w:rsidRPr="00BB5CB7">
        <w:rPr>
          <w:snapToGrid w:val="0"/>
          <w:kern w:val="2"/>
          <w:lang w:eastAsia="ar-SA"/>
        </w:rPr>
        <w:t xml:space="preserve">          4. Настоящее решение вступает в силу </w:t>
      </w:r>
      <w:proofErr w:type="gramStart"/>
      <w:r w:rsidRPr="00BB5CB7">
        <w:rPr>
          <w:snapToGrid w:val="0"/>
          <w:kern w:val="2"/>
          <w:lang w:eastAsia="ar-SA"/>
        </w:rPr>
        <w:t>с даты</w:t>
      </w:r>
      <w:proofErr w:type="gramEnd"/>
      <w:r w:rsidRPr="00BB5CB7">
        <w:rPr>
          <w:snapToGrid w:val="0"/>
          <w:kern w:val="2"/>
          <w:lang w:eastAsia="ar-SA"/>
        </w:rPr>
        <w:t xml:space="preserve"> официального опубликования.</w:t>
      </w:r>
    </w:p>
    <w:p w:rsidR="00501E50" w:rsidRPr="00BB5CB7" w:rsidRDefault="00501E50" w:rsidP="00501E50">
      <w:pPr>
        <w:jc w:val="both"/>
      </w:pPr>
    </w:p>
    <w:p w:rsidR="00501E50" w:rsidRPr="00BB5CB7" w:rsidRDefault="00501E50" w:rsidP="00501E50">
      <w:pPr>
        <w:jc w:val="both"/>
        <w:rPr>
          <w:rFonts w:eastAsia="Calibri"/>
          <w:lang w:eastAsia="en-US"/>
        </w:rPr>
      </w:pPr>
    </w:p>
    <w:p w:rsidR="00501E50" w:rsidRPr="00BB5CB7" w:rsidRDefault="00501E50" w:rsidP="00501E50">
      <w:pPr>
        <w:jc w:val="both"/>
        <w:rPr>
          <w:rFonts w:eastAsia="Calibri"/>
          <w:lang w:eastAsia="en-US"/>
        </w:rPr>
      </w:pPr>
      <w:r w:rsidRPr="00BB5CB7">
        <w:rPr>
          <w:rFonts w:eastAsia="Calibri"/>
          <w:lang w:eastAsia="en-US"/>
        </w:rPr>
        <w:t>Глава Вертикосского сельского поселения                                        В.В. Петроченко</w:t>
      </w:r>
    </w:p>
    <w:p w:rsidR="00501E50" w:rsidRPr="00BB5CB7" w:rsidRDefault="00501E50" w:rsidP="00501E50">
      <w:pPr>
        <w:jc w:val="both"/>
        <w:rPr>
          <w:rFonts w:eastAsia="Calibri"/>
          <w:lang w:eastAsia="en-US"/>
        </w:rPr>
      </w:pPr>
    </w:p>
    <w:p w:rsidR="00501E50" w:rsidRPr="00BB5CB7" w:rsidRDefault="00501E50" w:rsidP="00501E50">
      <w:pPr>
        <w:jc w:val="both"/>
        <w:rPr>
          <w:rFonts w:eastAsia="Calibri"/>
          <w:lang w:eastAsia="en-US"/>
        </w:rPr>
      </w:pPr>
      <w:r w:rsidRPr="00BB5CB7">
        <w:rPr>
          <w:rFonts w:eastAsia="Calibri"/>
          <w:lang w:eastAsia="en-US"/>
        </w:rPr>
        <w:t>Председатель Совета</w:t>
      </w:r>
    </w:p>
    <w:p w:rsidR="00501E50" w:rsidRPr="00BB5CB7" w:rsidRDefault="00501E50" w:rsidP="00501E50">
      <w:pPr>
        <w:jc w:val="both"/>
        <w:rPr>
          <w:rFonts w:eastAsia="Calibri"/>
          <w:lang w:eastAsia="en-US"/>
        </w:rPr>
      </w:pPr>
      <w:r w:rsidRPr="00BB5CB7">
        <w:rPr>
          <w:rFonts w:eastAsia="Calibri"/>
          <w:lang w:eastAsia="en-US"/>
        </w:rPr>
        <w:t>Вертикосского сельского поселения                                                   В.В. Петроченко</w:t>
      </w: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Pr="00BB5CB7" w:rsidRDefault="00501E50" w:rsidP="00501E50">
      <w:pPr>
        <w:autoSpaceDE w:val="0"/>
        <w:autoSpaceDN w:val="0"/>
        <w:adjustRightInd w:val="0"/>
        <w:ind w:firstLine="720"/>
        <w:jc w:val="both"/>
      </w:pPr>
    </w:p>
    <w:p w:rsidR="00501E50" w:rsidRDefault="00501E50" w:rsidP="00501E50">
      <w:pPr>
        <w:autoSpaceDE w:val="0"/>
        <w:autoSpaceDN w:val="0"/>
        <w:adjustRightInd w:val="0"/>
        <w:rPr>
          <w:bCs/>
          <w:color w:val="26282F"/>
        </w:rPr>
      </w:pPr>
    </w:p>
    <w:p w:rsidR="00501E50" w:rsidRDefault="00501E50" w:rsidP="00501E50">
      <w:pPr>
        <w:autoSpaceDE w:val="0"/>
        <w:autoSpaceDN w:val="0"/>
        <w:adjustRightInd w:val="0"/>
        <w:rPr>
          <w:bCs/>
          <w:color w:val="26282F"/>
        </w:rPr>
      </w:pPr>
      <w:bookmarkStart w:id="0" w:name="_GoBack"/>
      <w:bookmarkEnd w:id="0"/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01E50" w:rsidTr="00296460">
        <w:tc>
          <w:tcPr>
            <w:tcW w:w="4360" w:type="dxa"/>
          </w:tcPr>
          <w:p w:rsidR="00501E50" w:rsidRDefault="00501E50" w:rsidP="00296460">
            <w:pPr>
              <w:autoSpaceDE w:val="0"/>
              <w:autoSpaceDN w:val="0"/>
              <w:adjustRightInd w:val="0"/>
              <w:rPr>
                <w:rStyle w:val="a7"/>
                <w:b w:val="0"/>
              </w:rPr>
            </w:pPr>
          </w:p>
          <w:p w:rsidR="00501E50" w:rsidRPr="00CE1B32" w:rsidRDefault="00501E50" w:rsidP="00296460">
            <w:pPr>
              <w:autoSpaceDE w:val="0"/>
              <w:autoSpaceDN w:val="0"/>
              <w:adjustRightInd w:val="0"/>
              <w:rPr>
                <w:rStyle w:val="a7"/>
                <w:b w:val="0"/>
              </w:rPr>
            </w:pPr>
            <w:r w:rsidRPr="00CE1B32">
              <w:rPr>
                <w:rStyle w:val="a7"/>
              </w:rPr>
              <w:lastRenderedPageBreak/>
              <w:t>Утверждено   Решением Совета Вертикосского сельского поселения                                                                                                    от  «26» апреля 2018г. № 32</w:t>
            </w:r>
          </w:p>
          <w:p w:rsidR="00501E50" w:rsidRPr="009C4C93" w:rsidRDefault="00501E50" w:rsidP="00296460">
            <w:pPr>
              <w:autoSpaceDE w:val="0"/>
              <w:autoSpaceDN w:val="0"/>
              <w:adjustRightInd w:val="0"/>
            </w:pPr>
            <w:r w:rsidRPr="00CE1B32">
              <w:rPr>
                <w:rStyle w:val="a7"/>
              </w:rPr>
              <w:t>Приложение</w:t>
            </w:r>
          </w:p>
        </w:tc>
      </w:tr>
    </w:tbl>
    <w:p w:rsidR="00501E50" w:rsidRPr="00BB5CB7" w:rsidRDefault="00501E50" w:rsidP="00501E50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501E50" w:rsidRPr="00BB5CB7" w:rsidRDefault="00501E50" w:rsidP="00501E5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BB5CB7">
        <w:rPr>
          <w:b/>
          <w:bCs/>
          <w:color w:val="26282F"/>
        </w:rPr>
        <w:t xml:space="preserve">Местные нормативы градостроительного проектирования </w:t>
      </w:r>
    </w:p>
    <w:p w:rsidR="00501E50" w:rsidRPr="00BB5CB7" w:rsidRDefault="00501E50" w:rsidP="00501E5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BB5CB7">
        <w:rPr>
          <w:b/>
          <w:bCs/>
          <w:color w:val="26282F"/>
        </w:rPr>
        <w:t>муниципального образования «</w:t>
      </w:r>
      <w:proofErr w:type="spellStart"/>
      <w:r w:rsidRPr="00BB5CB7">
        <w:rPr>
          <w:b/>
          <w:bCs/>
          <w:color w:val="26282F"/>
        </w:rPr>
        <w:t>Вертикосское</w:t>
      </w:r>
      <w:proofErr w:type="spellEnd"/>
      <w:r w:rsidRPr="00BB5CB7">
        <w:rPr>
          <w:b/>
          <w:bCs/>
          <w:color w:val="26282F"/>
        </w:rPr>
        <w:t xml:space="preserve"> сельское  поселение»</w:t>
      </w:r>
    </w:p>
    <w:p w:rsidR="00501E50" w:rsidRPr="00BB5CB7" w:rsidRDefault="00501E50" w:rsidP="00501E5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501E50" w:rsidRPr="005769F5" w:rsidRDefault="00501E50" w:rsidP="00501E50">
      <w:pPr>
        <w:pStyle w:val="a5"/>
        <w:rPr>
          <w:sz w:val="24"/>
        </w:rPr>
      </w:pPr>
      <w:r w:rsidRPr="005769F5">
        <w:rPr>
          <w:sz w:val="24"/>
        </w:rPr>
        <w:t>ОБЩИЕ ПОЛОЖЕНИЯ</w:t>
      </w:r>
    </w:p>
    <w:p w:rsidR="00501E50" w:rsidRPr="00BB5CB7" w:rsidRDefault="00501E50" w:rsidP="00501E50">
      <w:pPr>
        <w:pStyle w:val="a3"/>
        <w:ind w:left="0" w:right="-2"/>
        <w:jc w:val="both"/>
      </w:pPr>
    </w:p>
    <w:p w:rsidR="00501E50" w:rsidRPr="00BB5CB7" w:rsidRDefault="00501E50" w:rsidP="00501E50">
      <w:pPr>
        <w:pStyle w:val="a3"/>
        <w:suppressAutoHyphens/>
        <w:ind w:left="0" w:right="-2"/>
        <w:jc w:val="both"/>
        <w:rPr>
          <w:bCs/>
          <w:color w:val="000000"/>
        </w:rPr>
      </w:pPr>
      <w:r>
        <w:tab/>
      </w:r>
      <w:r w:rsidRPr="00BB5CB7">
        <w:t xml:space="preserve">1.1. </w:t>
      </w:r>
      <w:proofErr w:type="gramStart"/>
      <w:r w:rsidRPr="00BB5CB7">
        <w:t>Местные нормативы градостроительного проектирования муниципального образования «</w:t>
      </w:r>
      <w:proofErr w:type="spellStart"/>
      <w:r w:rsidRPr="00BB5CB7">
        <w:t>Вертикосское</w:t>
      </w:r>
      <w:proofErr w:type="spellEnd"/>
      <w:r w:rsidRPr="00BB5CB7">
        <w:t xml:space="preserve"> сельское поселение»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</w:t>
      </w:r>
      <w:proofErr w:type="gramEnd"/>
      <w:r w:rsidRPr="00BB5CB7">
        <w:t xml:space="preserve"> образования, здравоохранения; </w:t>
      </w:r>
      <w:proofErr w:type="gramStart"/>
      <w:r w:rsidRPr="00BB5CB7">
        <w:t>обработки, утилизации, обезвреживания, размещение твердых коммунальных отходов, иных областей в связи с решением вопросов местного значения поселения, объектов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Вертикосского сельского поселения в соответствии с  Генеральным планом Вертикосского сельского поселения</w:t>
      </w:r>
      <w:r w:rsidRPr="00BB5CB7">
        <w:rPr>
          <w:bCs/>
          <w:color w:val="000000"/>
        </w:rPr>
        <w:t xml:space="preserve">, утвержденного решением Совета </w:t>
      </w:r>
      <w:r w:rsidRPr="00BB5CB7">
        <w:t>Вертикосского сельского поселения</w:t>
      </w:r>
      <w:r w:rsidRPr="00BB5CB7">
        <w:rPr>
          <w:bCs/>
          <w:color w:val="000000"/>
        </w:rPr>
        <w:t xml:space="preserve"> </w:t>
      </w:r>
      <w:r w:rsidRPr="002C1C4C">
        <w:rPr>
          <w:bCs/>
        </w:rPr>
        <w:t>от 14.11.2013 № 63</w:t>
      </w:r>
      <w:r w:rsidRPr="002C1C4C">
        <w:t xml:space="preserve"> «</w:t>
      </w:r>
      <w:r w:rsidRPr="002C1C4C">
        <w:rPr>
          <w:bCs/>
        </w:rPr>
        <w:t>Об утверждении Генерального</w:t>
      </w:r>
      <w:proofErr w:type="gramEnd"/>
      <w:r w:rsidRPr="002C1C4C">
        <w:rPr>
          <w:bCs/>
        </w:rPr>
        <w:t xml:space="preserve"> плана</w:t>
      </w:r>
      <w:r>
        <w:rPr>
          <w:bCs/>
        </w:rPr>
        <w:t xml:space="preserve"> </w:t>
      </w:r>
      <w:r w:rsidRPr="002C1C4C">
        <w:rPr>
          <w:bCs/>
        </w:rPr>
        <w:t>Вертикосского сельского поселения Каргасокского района Томской области»</w:t>
      </w:r>
      <w:r w:rsidRPr="00BB5CB7">
        <w:rPr>
          <w:bCs/>
          <w:color w:val="000000"/>
        </w:rPr>
        <w:t xml:space="preserve"> (Общество с ограниченной ответственностью  «ГЕОЗЕМСТРОЙ» г. Воронеж).</w:t>
      </w:r>
    </w:p>
    <w:p w:rsidR="00501E50" w:rsidRPr="00BB5CB7" w:rsidRDefault="00501E50" w:rsidP="00501E50">
      <w:pPr>
        <w:pStyle w:val="a3"/>
        <w:ind w:left="0" w:right="-2"/>
        <w:rPr>
          <w:bCs/>
          <w:color w:val="000000"/>
        </w:rPr>
      </w:pPr>
      <w:r>
        <w:tab/>
      </w:r>
      <w:r w:rsidRPr="00BB5CB7">
        <w:t>1</w:t>
      </w:r>
      <w:r>
        <w:t>.</w:t>
      </w:r>
      <w:r w:rsidRPr="00BB5CB7">
        <w:t>2. Нормативы разработаны с целью решения  следующих задач:</w:t>
      </w:r>
    </w:p>
    <w:p w:rsidR="00501E50" w:rsidRPr="00BB5CB7" w:rsidRDefault="00501E50" w:rsidP="00501E50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proofErr w:type="gramStart"/>
      <w:r w:rsidRPr="00BB5CB7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  <w:proofErr w:type="gramEnd"/>
    </w:p>
    <w:p w:rsidR="00501E50" w:rsidRPr="00BB5CB7" w:rsidRDefault="00501E50" w:rsidP="00501E50">
      <w:pPr>
        <w:widowControl w:val="0"/>
        <w:autoSpaceDE w:val="0"/>
        <w:autoSpaceDN w:val="0"/>
        <w:adjustRightInd w:val="0"/>
        <w:ind w:right="-2" w:firstLine="284"/>
        <w:contextualSpacing/>
        <w:jc w:val="both"/>
      </w:pPr>
      <w:r w:rsidRPr="00BB5CB7">
        <w:t>2) создание условий для планирования территорий Вертикосского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501E50" w:rsidRPr="00BB5CB7" w:rsidRDefault="00501E50" w:rsidP="00501E50">
      <w:pPr>
        <w:widowControl w:val="0"/>
        <w:autoSpaceDE w:val="0"/>
        <w:autoSpaceDN w:val="0"/>
        <w:adjustRightInd w:val="0"/>
        <w:ind w:right="-2" w:firstLine="284"/>
        <w:contextualSpacing/>
        <w:jc w:val="both"/>
      </w:pPr>
      <w:r w:rsidRPr="00BB5CB7">
        <w:t>3) обеспечения доступности объектов социального и коммунально-бытового назначения для населения;</w:t>
      </w:r>
    </w:p>
    <w:p w:rsidR="00501E50" w:rsidRPr="00BB5CB7" w:rsidRDefault="00501E50" w:rsidP="00501E50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BB5CB7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501E50" w:rsidRPr="00BB5CB7" w:rsidRDefault="00501E50" w:rsidP="00501E50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501E50" w:rsidRPr="00BB5CB7" w:rsidRDefault="00501E50" w:rsidP="00501E50">
      <w:pPr>
        <w:keepNext/>
        <w:tabs>
          <w:tab w:val="left" w:pos="-142"/>
        </w:tabs>
        <w:ind w:firstLine="426"/>
        <w:jc w:val="center"/>
        <w:outlineLvl w:val="2"/>
        <w:rPr>
          <w:b/>
          <w:bCs/>
        </w:rPr>
      </w:pPr>
      <w:r w:rsidRPr="00BB5CB7">
        <w:rPr>
          <w:b/>
          <w:bCs/>
        </w:rPr>
        <w:t>Нормы предоставления земельных участков</w:t>
      </w:r>
    </w:p>
    <w:p w:rsidR="00501E50" w:rsidRPr="00BB5CB7" w:rsidRDefault="00501E50" w:rsidP="00501E50">
      <w:pPr>
        <w:tabs>
          <w:tab w:val="left" w:pos="-142"/>
        </w:tabs>
        <w:ind w:firstLine="567"/>
        <w:jc w:val="both"/>
      </w:pPr>
      <w:r>
        <w:rPr>
          <w:bCs/>
        </w:rPr>
        <w:tab/>
      </w:r>
      <w:r w:rsidRPr="00BB5CB7">
        <w:rPr>
          <w:bCs/>
        </w:rPr>
        <w:t>1.3.</w:t>
      </w:r>
      <w:r w:rsidRPr="00BB5CB7">
        <w:rPr>
          <w:b/>
          <w:bCs/>
        </w:rPr>
        <w:t xml:space="preserve"> </w:t>
      </w:r>
      <w:r w:rsidRPr="00BB5CB7">
        <w:t>Предельные размеры предоставляемых земельных участков устанавливаются на основании Решения Совета Вертикосского сельского поселения «Об установлении предельных размеров земельных участков, предоставляемых гражданам в собственность на территории Вертикосского сельского поселения» и составляют:</w:t>
      </w:r>
    </w:p>
    <w:p w:rsidR="00501E50" w:rsidRPr="00BB5CB7" w:rsidRDefault="00501E50" w:rsidP="00501E50">
      <w:pPr>
        <w:ind w:firstLine="567"/>
      </w:pPr>
      <w:r w:rsidRPr="00BB5CB7">
        <w:t>- для ведения личного подсобного хозяйства  в черте поселений (приусадебный земельный участок)– от 0,02 га, до 0,3 га</w:t>
      </w:r>
    </w:p>
    <w:p w:rsidR="00501E50" w:rsidRPr="00BB5CB7" w:rsidRDefault="00501E50" w:rsidP="00501E50">
      <w:pPr>
        <w:ind w:firstLine="567"/>
      </w:pPr>
      <w:r w:rsidRPr="00BB5CB7">
        <w:t>За чертой поселений (полевой земельный участок)- от 0,05 га, до 5 га;</w:t>
      </w:r>
    </w:p>
    <w:p w:rsidR="00501E50" w:rsidRPr="00BB5CB7" w:rsidRDefault="00501E50" w:rsidP="00501E50">
      <w:pPr>
        <w:ind w:firstLine="567"/>
      </w:pPr>
      <w:r w:rsidRPr="00BB5CB7">
        <w:t>- для индивидуального жилищного строительства – от 0,02 га, до 0,3 га.</w:t>
      </w:r>
    </w:p>
    <w:p w:rsidR="00501E50" w:rsidRPr="00BB5CB7" w:rsidRDefault="00501E50" w:rsidP="00501E50">
      <w:pPr>
        <w:tabs>
          <w:tab w:val="left" w:pos="-142"/>
        </w:tabs>
        <w:ind w:firstLine="567"/>
        <w:jc w:val="both"/>
      </w:pPr>
      <w:r w:rsidRPr="00BB5CB7">
        <w:lastRenderedPageBreak/>
        <w:t>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 строительства.</w:t>
      </w:r>
    </w:p>
    <w:p w:rsidR="00501E50" w:rsidRPr="00BB5CB7" w:rsidRDefault="00501E50" w:rsidP="00501E50">
      <w:pPr>
        <w:tabs>
          <w:tab w:val="left" w:pos="-142"/>
        </w:tabs>
        <w:ind w:firstLine="567"/>
        <w:jc w:val="both"/>
      </w:pPr>
      <w:r w:rsidRPr="00BB5CB7">
        <w:t>Официально установленные нормы предоставления на сельских территориях земельных участков, предусмотрены Законом Томской области от 12.02.2013 года №19-ОЗ «О предельных размерах земельных участков, предоставляемых гражданам в собственность на территории Томской области» и составляют:</w:t>
      </w:r>
    </w:p>
    <w:p w:rsidR="00501E50" w:rsidRPr="00BB5CB7" w:rsidRDefault="00501E50" w:rsidP="00501E50">
      <w:pPr>
        <w:ind w:firstLine="567"/>
      </w:pPr>
      <w:r w:rsidRPr="00BB5CB7">
        <w:t xml:space="preserve">- для крестьянского (фермерского) хозяйства – от 1000000 </w:t>
      </w:r>
      <w:proofErr w:type="spellStart"/>
      <w:r w:rsidRPr="00BB5CB7">
        <w:t>кв.м</w:t>
      </w:r>
      <w:proofErr w:type="spellEnd"/>
      <w:r w:rsidRPr="00BB5CB7">
        <w:t>. до 10% от общей площади сельскохозяйственных угодий;</w:t>
      </w:r>
    </w:p>
    <w:p w:rsidR="00501E50" w:rsidRPr="00BB5CB7" w:rsidRDefault="00501E50" w:rsidP="00501E50">
      <w:pPr>
        <w:ind w:firstLine="567"/>
      </w:pPr>
      <w:r w:rsidRPr="00BB5CB7">
        <w:t xml:space="preserve">- для садоводства - от 200 </w:t>
      </w:r>
      <w:proofErr w:type="spellStart"/>
      <w:r w:rsidRPr="00BB5CB7">
        <w:t>кв.м</w:t>
      </w:r>
      <w:proofErr w:type="spellEnd"/>
      <w:r w:rsidRPr="00BB5CB7">
        <w:t xml:space="preserve">. до 4500 </w:t>
      </w:r>
      <w:proofErr w:type="spellStart"/>
      <w:r w:rsidRPr="00BB5CB7">
        <w:t>кв.м</w:t>
      </w:r>
      <w:proofErr w:type="spellEnd"/>
      <w:r w:rsidRPr="00BB5CB7">
        <w:t>.;</w:t>
      </w:r>
    </w:p>
    <w:p w:rsidR="00501E50" w:rsidRPr="00BB5CB7" w:rsidRDefault="00501E50" w:rsidP="00501E50">
      <w:pPr>
        <w:ind w:firstLine="567"/>
      </w:pPr>
      <w:r w:rsidRPr="00BB5CB7">
        <w:t xml:space="preserve">-для огородничества - от 100 кв. м до 30000 </w:t>
      </w:r>
      <w:proofErr w:type="spellStart"/>
      <w:r w:rsidRPr="00BB5CB7">
        <w:t>кв.м</w:t>
      </w:r>
      <w:proofErr w:type="spellEnd"/>
      <w:r w:rsidRPr="00BB5CB7">
        <w:t>.;</w:t>
      </w:r>
    </w:p>
    <w:p w:rsidR="00501E50" w:rsidRPr="00BB5CB7" w:rsidRDefault="00501E50" w:rsidP="00501E50">
      <w:pPr>
        <w:ind w:firstLine="567"/>
      </w:pPr>
      <w:r w:rsidRPr="00BB5CB7">
        <w:t xml:space="preserve">Для дачного строительства - от 300 кв. м до 3000 </w:t>
      </w:r>
      <w:proofErr w:type="spellStart"/>
      <w:r w:rsidRPr="00BB5CB7">
        <w:t>кв.м</w:t>
      </w:r>
      <w:proofErr w:type="spellEnd"/>
      <w:r w:rsidRPr="00BB5CB7">
        <w:t>.</w:t>
      </w:r>
    </w:p>
    <w:p w:rsidR="00501E50" w:rsidRPr="00BB5CB7" w:rsidRDefault="00501E50" w:rsidP="00501E50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BB5CB7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501E50" w:rsidRPr="00BB5CB7" w:rsidRDefault="00501E50" w:rsidP="00501E50">
      <w:pPr>
        <w:pStyle w:val="3"/>
        <w:spacing w:before="0"/>
        <w:ind w:firstLine="284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 w:rsidRPr="00BB5CB7">
        <w:rPr>
          <w:rFonts w:ascii="Times New Roman" w:hAnsi="Times New Roman"/>
          <w:b w:val="0"/>
          <w:color w:val="auto"/>
        </w:rPr>
        <w:t>2.1.  Объекты, относящиеся к области электроснабжения.</w:t>
      </w:r>
    </w:p>
    <w:p w:rsidR="00501E50" w:rsidRPr="00BB5CB7" w:rsidRDefault="00501E50" w:rsidP="00501E50">
      <w:pPr>
        <w:ind w:firstLine="284"/>
      </w:pPr>
      <w:r>
        <w:t xml:space="preserve"> </w:t>
      </w:r>
      <w:r w:rsidRPr="00BB5CB7">
        <w:t>2.1.1  Расчетные показатели:</w:t>
      </w:r>
    </w:p>
    <w:tbl>
      <w:tblPr>
        <w:tblW w:w="100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2829"/>
        <w:gridCol w:w="1292"/>
        <w:gridCol w:w="1418"/>
        <w:gridCol w:w="1984"/>
        <w:gridCol w:w="1985"/>
      </w:tblGrid>
      <w:tr w:rsidR="00501E50" w:rsidRPr="00BB5CB7" w:rsidTr="00296460">
        <w:trPr>
          <w:trHeight w:val="2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2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млн.. кВт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en-US"/>
              </w:rPr>
            </w:pPr>
            <w:r w:rsidRPr="00BB5CB7">
              <w:rPr>
                <w:rFonts w:cs="Times New Roman"/>
                <w:sz w:val="24"/>
                <w:szCs w:val="24"/>
              </w:rPr>
              <w:t>1012,9</w:t>
            </w:r>
            <w:r w:rsidRPr="00BB5CB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Генеральный план Вертикосского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Материалы по обоснованию.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Том 2. Пояснительная записка, часть 2, раздел 2.5, глава 2.5.1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2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Максимальная электрическая нагрузка/с учетом коэффициента совмещения максимумов нагрузок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=0,8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810,34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2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4100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ind w:firstLine="426"/>
      </w:pPr>
      <w:r w:rsidRPr="00BB5CB7">
        <w:t>2.1.2. Обоснование расчетных показателей:</w:t>
      </w:r>
    </w:p>
    <w:p w:rsidR="00501E50" w:rsidRPr="00BB5CB7" w:rsidRDefault="00501E50" w:rsidP="00501E50">
      <w:pPr>
        <w:tabs>
          <w:tab w:val="num" w:pos="720"/>
        </w:tabs>
        <w:ind w:firstLine="426"/>
        <w:jc w:val="both"/>
      </w:pPr>
      <w:proofErr w:type="gramStart"/>
      <w:r w:rsidRPr="00BB5CB7">
        <w:t>Нормативы электрических нагрузок жилищно-коммунального сектора установлены Генеральным планом Вертикосского сельского поселения  (материалы по обоснованию проекта Генерального плана, Том 2, часть 2, раздел 2..5, глава 2.5.1)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</w:t>
      </w:r>
      <w:proofErr w:type="gramEnd"/>
      <w:r w:rsidRPr="00BB5CB7">
        <w:t xml:space="preserve">  «Инструкцией по проектированию городских электрических сетей РД 34.20.185-94».</w:t>
      </w:r>
    </w:p>
    <w:p w:rsidR="00501E50" w:rsidRPr="00BB5CB7" w:rsidRDefault="00501E50" w:rsidP="00501E50">
      <w:pPr>
        <w:pStyle w:val="3"/>
        <w:tabs>
          <w:tab w:val="left" w:pos="709"/>
        </w:tabs>
        <w:spacing w:before="0"/>
        <w:ind w:firstLine="426"/>
        <w:rPr>
          <w:rFonts w:ascii="Times New Roman" w:hAnsi="Times New Roman"/>
          <w:b w:val="0"/>
          <w:bCs w:val="0"/>
          <w:color w:val="auto"/>
        </w:rPr>
      </w:pPr>
      <w:r w:rsidRPr="00BB5CB7">
        <w:rPr>
          <w:rFonts w:ascii="Times New Roman" w:hAnsi="Times New Roman"/>
          <w:b w:val="0"/>
          <w:color w:val="auto"/>
        </w:rPr>
        <w:t xml:space="preserve">2. 2  Объекты, относящиеся к области </w:t>
      </w:r>
      <w:r w:rsidRPr="00BB5CB7">
        <w:rPr>
          <w:rFonts w:ascii="Times New Roman" w:hAnsi="Times New Roman"/>
          <w:b w:val="0"/>
          <w:bCs w:val="0"/>
          <w:color w:val="auto"/>
        </w:rPr>
        <w:t>теплоснабжение.</w:t>
      </w:r>
    </w:p>
    <w:p w:rsidR="00501E50" w:rsidRPr="00BB5CB7" w:rsidRDefault="00501E50" w:rsidP="00501E50">
      <w:r>
        <w:t xml:space="preserve">       </w:t>
      </w:r>
      <w:r w:rsidRPr="00BB5CB7">
        <w:t>2.2.1  Расчетные показатели: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418"/>
        <w:gridCol w:w="1984"/>
        <w:gridCol w:w="1985"/>
      </w:tblGrid>
      <w:tr w:rsidR="00501E50" w:rsidRPr="00BB5CB7" w:rsidTr="00296460">
        <w:trPr>
          <w:trHeight w:val="20"/>
        </w:trPr>
        <w:tc>
          <w:tcPr>
            <w:tcW w:w="56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B5CB7">
              <w:rPr>
                <w:rFonts w:eastAsia="Calibri"/>
                <w:lang w:eastAsia="en-US"/>
              </w:rPr>
              <w:t>п</w:t>
            </w:r>
            <w:proofErr w:type="gramEnd"/>
            <w:r w:rsidRPr="00BB5C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Виды объектов</w:t>
            </w:r>
          </w:p>
        </w:tc>
        <w:tc>
          <w:tcPr>
            <w:tcW w:w="851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Примечание</w:t>
            </w:r>
          </w:p>
        </w:tc>
      </w:tr>
      <w:tr w:rsidR="00501E50" w:rsidRPr="00BB5CB7" w:rsidTr="00296460">
        <w:trPr>
          <w:trHeight w:val="20"/>
        </w:trPr>
        <w:tc>
          <w:tcPr>
            <w:tcW w:w="56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Максимальная часовая тепловая нагрузка потребителей (собственные нужды, потери в сетях)</w:t>
            </w:r>
          </w:p>
        </w:tc>
        <w:tc>
          <w:tcPr>
            <w:tcW w:w="851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Гкал/час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64,0</w:t>
            </w:r>
          </w:p>
        </w:tc>
        <w:tc>
          <w:tcPr>
            <w:tcW w:w="1984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Генеральный план Вертикосского сельского поселения </w:t>
            </w:r>
          </w:p>
        </w:tc>
        <w:tc>
          <w:tcPr>
            <w:tcW w:w="1985" w:type="dxa"/>
          </w:tcPr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Материалы по обоснованию. </w:t>
            </w:r>
          </w:p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Том 2.</w:t>
            </w:r>
          </w:p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Пояснительная записка, часть 2,</w:t>
            </w: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раздел  2.5, глава </w:t>
            </w:r>
            <w:r w:rsidRPr="00BB5CB7">
              <w:rPr>
                <w:rFonts w:eastAsia="Calibri"/>
                <w:lang w:eastAsia="en-US"/>
              </w:rPr>
              <w:lastRenderedPageBreak/>
              <w:t>2.5.1</w:t>
            </w:r>
          </w:p>
        </w:tc>
      </w:tr>
    </w:tbl>
    <w:p w:rsidR="00501E50" w:rsidRPr="00BB5CB7" w:rsidRDefault="00501E50" w:rsidP="00501E50">
      <w:pPr>
        <w:contextualSpacing/>
        <w:jc w:val="both"/>
      </w:pPr>
    </w:p>
    <w:p w:rsidR="00501E50" w:rsidRPr="00BB5CB7" w:rsidRDefault="00501E50" w:rsidP="00501E50">
      <w:pPr>
        <w:ind w:firstLine="426"/>
        <w:contextualSpacing/>
        <w:jc w:val="both"/>
      </w:pPr>
      <w:r w:rsidRPr="00BB5CB7">
        <w:t xml:space="preserve">2.2.2  Обоснование расчетных показателей: </w:t>
      </w:r>
    </w:p>
    <w:p w:rsidR="00501E50" w:rsidRPr="00BB5CB7" w:rsidRDefault="00501E50" w:rsidP="00501E50">
      <w:pPr>
        <w:ind w:firstLine="426"/>
        <w:contextualSpacing/>
        <w:jc w:val="both"/>
      </w:pPr>
      <w:r w:rsidRPr="00BB5CB7">
        <w:t xml:space="preserve">Норматив тепловых нагрузок потребителей установлены  Генеральным планом Вертикосского сельского поселения  </w:t>
      </w:r>
      <w:r w:rsidRPr="00BB5CB7">
        <w:rPr>
          <w:bCs/>
          <w:color w:val="000000"/>
        </w:rPr>
        <w:t xml:space="preserve">  (</w:t>
      </w:r>
      <w:r w:rsidRPr="00BB5CB7">
        <w:t>материалы по обоснованию проекта Генерального плана, Том 2, часть 2, раздел 2.5; глава 2.5.1)  в соответствии с СП 131.13330.2012 «Свод правил. Строительная климатология» (актуализированная редакция СНиП 23-01-99)  и  СП 124.13330.2012  «Свод правил. Тепловые сети» (актуализированная редакция  СНиП 41-02-2003).</w:t>
      </w:r>
    </w:p>
    <w:p w:rsidR="00501E50" w:rsidRPr="00BB5CB7" w:rsidRDefault="00501E50" w:rsidP="00501E50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</w:pPr>
    </w:p>
    <w:p w:rsidR="00501E50" w:rsidRPr="00BB5CB7" w:rsidRDefault="00501E50" w:rsidP="00501E50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 w:rsidRPr="00BB5CB7">
        <w:t xml:space="preserve">2.3. Объекты, относящиеся к области </w:t>
      </w:r>
      <w:r w:rsidRPr="00BB5CB7">
        <w:rPr>
          <w:bCs/>
          <w:color w:val="000000"/>
        </w:rPr>
        <w:t>газоснабжение.</w:t>
      </w:r>
    </w:p>
    <w:p w:rsidR="00501E50" w:rsidRPr="00BB5CB7" w:rsidRDefault="00501E50" w:rsidP="00501E50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 w:rsidRPr="00BB5CB7">
        <w:rPr>
          <w:bCs/>
          <w:color w:val="000000"/>
        </w:rPr>
        <w:t xml:space="preserve">2.3.1  </w:t>
      </w:r>
      <w:r w:rsidRPr="00BB5CB7">
        <w:t>Расчетные показатели:</w:t>
      </w:r>
    </w:p>
    <w:p w:rsidR="00501E50" w:rsidRPr="00BB5CB7" w:rsidRDefault="00501E50" w:rsidP="00501E50">
      <w:pPr>
        <w:shd w:val="clear" w:color="auto" w:fill="FFFFFF"/>
        <w:tabs>
          <w:tab w:val="left" w:pos="1134"/>
          <w:tab w:val="left" w:pos="1418"/>
        </w:tabs>
        <w:ind w:right="-206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4"/>
        <w:gridCol w:w="2069"/>
        <w:gridCol w:w="1356"/>
        <w:gridCol w:w="1255"/>
        <w:gridCol w:w="2860"/>
        <w:gridCol w:w="1437"/>
      </w:tblGrid>
      <w:tr w:rsidR="00501E50" w:rsidRPr="00BB5CB7" w:rsidTr="00296460">
        <w:trPr>
          <w:trHeight w:val="2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2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spellStart"/>
            <w:r w:rsidRPr="00BB5CB7">
              <w:rPr>
                <w:rFonts w:cs="Times New Roman"/>
                <w:sz w:val="24"/>
                <w:szCs w:val="24"/>
              </w:rPr>
              <w:t>газопотребления</w:t>
            </w:r>
            <w:proofErr w:type="spellEnd"/>
            <w:r w:rsidRPr="00BB5CB7">
              <w:rPr>
                <w:rFonts w:cs="Times New Roman"/>
                <w:sz w:val="24"/>
                <w:szCs w:val="24"/>
              </w:rPr>
              <w:t xml:space="preserve"> сжиженного газа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016C15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6C15">
              <w:rPr>
                <w:rFonts w:cs="Times New Roman"/>
                <w:sz w:val="24"/>
                <w:szCs w:val="24"/>
              </w:rPr>
              <w:t>м</w:t>
            </w:r>
            <w:r w:rsidRPr="00016C15">
              <w:rPr>
                <w:rFonts w:cs="Times New Roman"/>
                <w:sz w:val="24"/>
                <w:szCs w:val="24"/>
                <w:vertAlign w:val="superscript"/>
              </w:rPr>
              <w:t>3/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1чел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20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Расход природного газа   населением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 м</w:t>
            </w:r>
            <w:r w:rsidRPr="00BB5CB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BB5CB7">
              <w:rPr>
                <w:rFonts w:cs="Times New Roman"/>
                <w:sz w:val="24"/>
                <w:szCs w:val="24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357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jc w:val="both"/>
      </w:pPr>
    </w:p>
    <w:p w:rsidR="00501E50" w:rsidRPr="00BB5CB7" w:rsidRDefault="00501E50" w:rsidP="00501E50">
      <w:pPr>
        <w:ind w:firstLine="426"/>
        <w:jc w:val="both"/>
      </w:pPr>
      <w:r w:rsidRPr="00BB5CB7">
        <w:t>2.3.2  Обоснование расчетных показателей:</w:t>
      </w:r>
    </w:p>
    <w:p w:rsidR="00501E50" w:rsidRPr="00BB5CB7" w:rsidRDefault="00501E50" w:rsidP="00501E50">
      <w:pPr>
        <w:ind w:firstLine="426"/>
        <w:jc w:val="both"/>
      </w:pPr>
      <w:r w:rsidRPr="00BB5CB7">
        <w:t xml:space="preserve">Норматив </w:t>
      </w:r>
      <w:proofErr w:type="spellStart"/>
      <w:r w:rsidRPr="00BB5CB7">
        <w:t>газопотребления</w:t>
      </w:r>
      <w:proofErr w:type="spellEnd"/>
      <w:r w:rsidRPr="00BB5CB7">
        <w:t xml:space="preserve"> 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501E50" w:rsidRPr="00BB5CB7" w:rsidRDefault="00501E50" w:rsidP="00501E50">
      <w:pPr>
        <w:ind w:firstLine="426"/>
        <w:jc w:val="both"/>
        <w:rPr>
          <w:highlight w:val="yellow"/>
        </w:rPr>
      </w:pPr>
    </w:p>
    <w:p w:rsidR="00501E50" w:rsidRPr="00BB5CB7" w:rsidRDefault="00501E50" w:rsidP="00501E50">
      <w:pPr>
        <w:pStyle w:val="a3"/>
        <w:numPr>
          <w:ilvl w:val="1"/>
          <w:numId w:val="2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right="-206"/>
        <w:jc w:val="both"/>
        <w:rPr>
          <w:bCs/>
          <w:color w:val="000000"/>
        </w:rPr>
      </w:pPr>
      <w:r w:rsidRPr="00BB5CB7">
        <w:t xml:space="preserve">Объекты, относящиеся к области </w:t>
      </w:r>
      <w:r w:rsidRPr="00BB5CB7">
        <w:rPr>
          <w:bCs/>
          <w:color w:val="000000"/>
        </w:rPr>
        <w:t>водоснабжения.</w:t>
      </w:r>
    </w:p>
    <w:p w:rsidR="00501E50" w:rsidRPr="00BB5CB7" w:rsidRDefault="00501E50" w:rsidP="00501E50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jc w:val="both"/>
        <w:rPr>
          <w:bCs/>
          <w:color w:val="000000"/>
        </w:rPr>
      </w:pPr>
      <w:r w:rsidRPr="00BB5CB7">
        <w:rPr>
          <w:bCs/>
          <w:color w:val="000000"/>
        </w:rPr>
        <w:t xml:space="preserve">2.4.1  </w:t>
      </w:r>
      <w:r w:rsidRPr="00BB5CB7">
        <w:t>Расчетные показатели:</w:t>
      </w:r>
    </w:p>
    <w:p w:rsidR="00501E50" w:rsidRPr="00BB5CB7" w:rsidRDefault="00501E50" w:rsidP="00501E50">
      <w:pPr>
        <w:pStyle w:val="a3"/>
        <w:shd w:val="clear" w:color="auto" w:fill="FFFFFF"/>
        <w:tabs>
          <w:tab w:val="left" w:pos="1134"/>
          <w:tab w:val="left" w:pos="1418"/>
        </w:tabs>
        <w:ind w:left="846" w:right="-206"/>
        <w:jc w:val="both"/>
        <w:rPr>
          <w:bCs/>
          <w:color w:val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417"/>
        <w:gridCol w:w="1985"/>
      </w:tblGrid>
      <w:tr w:rsidR="00501E50" w:rsidRPr="00BB5CB7" w:rsidTr="00296460">
        <w:trPr>
          <w:trHeight w:val="417"/>
        </w:trPr>
        <w:tc>
          <w:tcPr>
            <w:tcW w:w="56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B5CB7">
              <w:rPr>
                <w:rFonts w:eastAsia="Calibri"/>
                <w:lang w:eastAsia="en-US"/>
              </w:rPr>
              <w:t>п</w:t>
            </w:r>
            <w:proofErr w:type="gramEnd"/>
            <w:r w:rsidRPr="00BB5C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Норматив </w:t>
            </w:r>
          </w:p>
        </w:tc>
        <w:tc>
          <w:tcPr>
            <w:tcW w:w="141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Примечание</w:t>
            </w:r>
          </w:p>
        </w:tc>
      </w:tr>
      <w:tr w:rsidR="00501E50" w:rsidRPr="00BB5CB7" w:rsidTr="00296460">
        <w:trPr>
          <w:trHeight w:val="606"/>
        </w:trPr>
        <w:tc>
          <w:tcPr>
            <w:tcW w:w="56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тыс. м</w:t>
            </w:r>
            <w:r w:rsidRPr="00BB5CB7">
              <w:rPr>
                <w:rFonts w:eastAsia="Calibri"/>
                <w:vertAlign w:val="superscript"/>
                <w:lang w:eastAsia="en-US"/>
              </w:rPr>
              <w:t>3</w:t>
            </w:r>
            <w:r w:rsidRPr="00BB5CB7">
              <w:rPr>
                <w:rFonts w:eastAsia="Calibri"/>
                <w:lang w:eastAsia="en-US"/>
              </w:rPr>
              <w:t>/сутки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1,2</w:t>
            </w: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Генеральный план Вертикосского сельского поселения </w:t>
            </w: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Материалы по обоснованию проекта.</w:t>
            </w:r>
          </w:p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Том 2. Пояснительная записка, </w:t>
            </w: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часть 2, раздел 2.5, глава 2.5.1</w:t>
            </w:r>
          </w:p>
        </w:tc>
      </w:tr>
      <w:tr w:rsidR="00501E50" w:rsidRPr="00BB5CB7" w:rsidTr="00296460">
        <w:trPr>
          <w:trHeight w:val="537"/>
        </w:trPr>
        <w:tc>
          <w:tcPr>
            <w:tcW w:w="56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литр/сек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10</w:t>
            </w: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</w:tr>
      <w:tr w:rsidR="00501E50" w:rsidRPr="00BB5CB7" w:rsidTr="00296460">
        <w:trPr>
          <w:trHeight w:val="537"/>
        </w:trPr>
        <w:tc>
          <w:tcPr>
            <w:tcW w:w="56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Расход воды на один внутренний пожар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литр/сек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</w:tr>
      <w:tr w:rsidR="00501E50" w:rsidRPr="00BB5CB7" w:rsidTr="00296460">
        <w:trPr>
          <w:trHeight w:val="633"/>
        </w:trPr>
        <w:tc>
          <w:tcPr>
            <w:tcW w:w="56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тыс. м</w:t>
            </w:r>
            <w:r w:rsidRPr="00BB5CB7">
              <w:rPr>
                <w:rFonts w:eastAsia="Calibri"/>
                <w:vertAlign w:val="superscript"/>
                <w:lang w:eastAsia="en-US"/>
              </w:rPr>
              <w:t>3</w:t>
            </w:r>
            <w:r w:rsidRPr="00BB5CB7">
              <w:rPr>
                <w:rFonts w:eastAsia="Calibri"/>
                <w:lang w:eastAsia="en-US"/>
              </w:rPr>
              <w:t>/сутки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0,34</w:t>
            </w:r>
          </w:p>
        </w:tc>
        <w:tc>
          <w:tcPr>
            <w:tcW w:w="1417" w:type="dxa"/>
            <w:vMerge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</w:tr>
      <w:tr w:rsidR="00501E50" w:rsidRPr="00BB5CB7" w:rsidTr="00296460">
        <w:trPr>
          <w:trHeight w:val="449"/>
        </w:trPr>
        <w:tc>
          <w:tcPr>
            <w:tcW w:w="56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Поливочные нужды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proofErr w:type="gramStart"/>
            <w:r w:rsidRPr="00BB5CB7">
              <w:rPr>
                <w:rFonts w:eastAsia="Calibri"/>
                <w:lang w:eastAsia="en-US"/>
              </w:rPr>
              <w:t>л</w:t>
            </w:r>
            <w:proofErr w:type="gramEnd"/>
            <w:r w:rsidRPr="00BB5CB7">
              <w:rPr>
                <w:rFonts w:eastAsia="Calibri"/>
                <w:lang w:eastAsia="en-US"/>
              </w:rPr>
              <w:t>/сутки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</w:tr>
    </w:tbl>
    <w:p w:rsidR="00501E50" w:rsidRPr="00BB5CB7" w:rsidRDefault="00501E50" w:rsidP="00501E50">
      <w:pPr>
        <w:shd w:val="clear" w:color="auto" w:fill="FFFFFF"/>
        <w:ind w:firstLine="426"/>
        <w:jc w:val="both"/>
      </w:pPr>
    </w:p>
    <w:p w:rsidR="00501E50" w:rsidRPr="00BB5CB7" w:rsidRDefault="00501E50" w:rsidP="00501E50">
      <w:pPr>
        <w:shd w:val="clear" w:color="auto" w:fill="FFFFFF"/>
        <w:ind w:firstLine="426"/>
        <w:jc w:val="both"/>
      </w:pPr>
      <w:r>
        <w:t xml:space="preserve"> </w:t>
      </w:r>
      <w:r w:rsidRPr="00BB5CB7">
        <w:t>2.4.2  Обоснование расчетных показателей:</w:t>
      </w:r>
    </w:p>
    <w:p w:rsidR="00501E50" w:rsidRPr="00BB5CB7" w:rsidRDefault="00501E50" w:rsidP="00501E50">
      <w:pPr>
        <w:ind w:firstLine="426"/>
        <w:jc w:val="both"/>
      </w:pPr>
      <w:r w:rsidRPr="00BB5CB7">
        <w:t>Норматив водопотребления установлен  Генеральным планом Вертикосского сельского поселения (материалы по обоснованию проекта Генерального плана, Том 2, часть 2, раздел 2.5, глава 2.5.1) в соответствии с СП 31.13330.2012 «Свод правил. Водоснабжение. Наружные сети и сооружения»  (актуализированная редакция СНиП 2.04.02-84*) и СП 30.13330.2012 «Свод правил. Внутренний водопровод и канализация зданий»  (актуализированная редакция СНиП 2.04.01-85)</w:t>
      </w:r>
    </w:p>
    <w:p w:rsidR="00501E50" w:rsidRPr="00BB5CB7" w:rsidRDefault="00501E50" w:rsidP="00501E50">
      <w:pPr>
        <w:jc w:val="both"/>
      </w:pPr>
    </w:p>
    <w:p w:rsidR="00501E50" w:rsidRPr="00BB5CB7" w:rsidRDefault="00501E50" w:rsidP="00501E50">
      <w:pPr>
        <w:shd w:val="clear" w:color="auto" w:fill="FFFFFF"/>
        <w:tabs>
          <w:tab w:val="left" w:pos="1134"/>
        </w:tabs>
        <w:ind w:right="-206" w:firstLine="426"/>
        <w:jc w:val="both"/>
        <w:rPr>
          <w:bCs/>
          <w:color w:val="000000"/>
        </w:rPr>
      </w:pPr>
      <w:r w:rsidRPr="00BB5CB7">
        <w:rPr>
          <w:bCs/>
          <w:color w:val="000000"/>
        </w:rPr>
        <w:t>2.5.</w:t>
      </w:r>
      <w:r w:rsidRPr="00BB5CB7">
        <w:t xml:space="preserve"> Объекты, относящиеся к области </w:t>
      </w:r>
      <w:r w:rsidRPr="00BB5CB7">
        <w:rPr>
          <w:bCs/>
          <w:color w:val="000000"/>
        </w:rPr>
        <w:t>водоотведения.</w:t>
      </w:r>
    </w:p>
    <w:p w:rsidR="00501E50" w:rsidRPr="00BB5CB7" w:rsidRDefault="00501E50" w:rsidP="00501E50">
      <w:pPr>
        <w:shd w:val="clear" w:color="auto" w:fill="FFFFFF"/>
        <w:tabs>
          <w:tab w:val="left" w:pos="1134"/>
        </w:tabs>
        <w:ind w:right="-206" w:firstLine="426"/>
        <w:jc w:val="both"/>
        <w:rPr>
          <w:bCs/>
          <w:color w:val="000000"/>
        </w:rPr>
      </w:pPr>
      <w:r w:rsidRPr="00BB5CB7">
        <w:rPr>
          <w:bCs/>
          <w:color w:val="000000"/>
        </w:rPr>
        <w:t xml:space="preserve">2.5.1  </w:t>
      </w:r>
      <w:r w:rsidRPr="00BB5CB7">
        <w:t>Расчетные показатели:</w:t>
      </w:r>
    </w:p>
    <w:p w:rsidR="00501E50" w:rsidRPr="00BB5CB7" w:rsidRDefault="00501E50" w:rsidP="00501E50">
      <w:pPr>
        <w:shd w:val="clear" w:color="auto" w:fill="FFFFFF"/>
        <w:tabs>
          <w:tab w:val="left" w:pos="1134"/>
        </w:tabs>
        <w:ind w:left="142" w:right="-206" w:firstLine="567"/>
        <w:jc w:val="both"/>
        <w:rPr>
          <w:bCs/>
          <w:color w:val="00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559"/>
        <w:gridCol w:w="1985"/>
      </w:tblGrid>
      <w:tr w:rsidR="00501E50" w:rsidRPr="00BB5CB7" w:rsidTr="00296460">
        <w:trPr>
          <w:trHeight w:val="293"/>
        </w:trPr>
        <w:tc>
          <w:tcPr>
            <w:tcW w:w="56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B5CB7">
              <w:rPr>
                <w:rFonts w:eastAsia="Calibri"/>
                <w:lang w:eastAsia="en-US"/>
              </w:rPr>
              <w:t>п</w:t>
            </w:r>
            <w:proofErr w:type="gramEnd"/>
            <w:r w:rsidRPr="00BB5C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Норматив </w:t>
            </w:r>
          </w:p>
        </w:tc>
        <w:tc>
          <w:tcPr>
            <w:tcW w:w="1559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Примечание</w:t>
            </w:r>
          </w:p>
        </w:tc>
      </w:tr>
      <w:tr w:rsidR="00501E50" w:rsidRPr="00BB5CB7" w:rsidTr="00296460">
        <w:trPr>
          <w:trHeight w:val="555"/>
        </w:trPr>
        <w:tc>
          <w:tcPr>
            <w:tcW w:w="567" w:type="dxa"/>
            <w:vMerge w:val="restart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01E50" w:rsidRPr="00BB5CB7" w:rsidRDefault="00501E50" w:rsidP="0029646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Генеральный план Вертикосского сельского поселения </w:t>
            </w:r>
          </w:p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Материалы по обоснованию проекта.</w:t>
            </w:r>
          </w:p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 xml:space="preserve">Том 2. Пояснительная записка, </w:t>
            </w:r>
          </w:p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часть 2, раздел 2.5, глава 2.5.1</w:t>
            </w:r>
          </w:p>
        </w:tc>
      </w:tr>
      <w:tr w:rsidR="00501E50" w:rsidRPr="00BB5CB7" w:rsidTr="00296460">
        <w:trPr>
          <w:trHeight w:val="407"/>
        </w:trPr>
        <w:tc>
          <w:tcPr>
            <w:tcW w:w="567" w:type="dxa"/>
            <w:vMerge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м</w:t>
            </w:r>
            <w:r w:rsidRPr="00BB5CB7">
              <w:rPr>
                <w:rFonts w:eastAsia="Calibri"/>
                <w:vertAlign w:val="superscript"/>
                <w:lang w:eastAsia="en-US"/>
              </w:rPr>
              <w:t>3</w:t>
            </w:r>
            <w:r w:rsidRPr="00BB5CB7">
              <w:rPr>
                <w:rFonts w:eastAsia="Calibri"/>
                <w:lang w:eastAsia="en-US"/>
              </w:rPr>
              <w:t>сутки</w:t>
            </w:r>
          </w:p>
        </w:tc>
        <w:tc>
          <w:tcPr>
            <w:tcW w:w="1418" w:type="dxa"/>
            <w:tcBorders>
              <w:top w:val="nil"/>
            </w:tcBorders>
          </w:tcPr>
          <w:p w:rsidR="00501E50" w:rsidRPr="00BB5CB7" w:rsidRDefault="00501E50" w:rsidP="00296460">
            <w:pPr>
              <w:rPr>
                <w:rFonts w:eastAsia="Calibri"/>
                <w:color w:val="000000"/>
                <w:lang w:eastAsia="en-US"/>
              </w:rPr>
            </w:pPr>
            <w:r w:rsidRPr="00BB5CB7">
              <w:rPr>
                <w:rFonts w:eastAsia="Calibri"/>
                <w:color w:val="000000"/>
                <w:lang w:eastAsia="en-US"/>
              </w:rPr>
              <w:t>129,89</w:t>
            </w:r>
          </w:p>
        </w:tc>
        <w:tc>
          <w:tcPr>
            <w:tcW w:w="1559" w:type="dxa"/>
            <w:vMerge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01E50" w:rsidRPr="00BB5CB7" w:rsidTr="00296460">
        <w:trPr>
          <w:trHeight w:val="427"/>
        </w:trPr>
        <w:tc>
          <w:tcPr>
            <w:tcW w:w="567" w:type="dxa"/>
            <w:vMerge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м</w:t>
            </w:r>
            <w:r w:rsidRPr="00BB5CB7">
              <w:rPr>
                <w:rFonts w:eastAsia="Calibri"/>
                <w:vertAlign w:val="superscript"/>
                <w:lang w:eastAsia="en-US"/>
              </w:rPr>
              <w:t>3</w:t>
            </w:r>
            <w:r w:rsidRPr="00BB5CB7">
              <w:rPr>
                <w:rFonts w:eastAsia="Calibri"/>
                <w:lang w:eastAsia="en-US"/>
              </w:rPr>
              <w:t>/сутки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color w:val="000000"/>
                <w:lang w:eastAsia="en-US"/>
              </w:rPr>
            </w:pPr>
            <w:r w:rsidRPr="00BB5CB7">
              <w:rPr>
                <w:rFonts w:eastAsia="Calibri"/>
                <w:color w:val="000000"/>
                <w:lang w:eastAsia="en-US"/>
              </w:rPr>
              <w:t>118,02</w:t>
            </w:r>
          </w:p>
        </w:tc>
        <w:tc>
          <w:tcPr>
            <w:tcW w:w="1559" w:type="dxa"/>
            <w:vMerge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501E50" w:rsidRPr="00BB5CB7" w:rsidTr="00296460">
        <w:trPr>
          <w:trHeight w:val="419"/>
        </w:trPr>
        <w:tc>
          <w:tcPr>
            <w:tcW w:w="567" w:type="dxa"/>
            <w:vMerge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производство</w:t>
            </w:r>
          </w:p>
        </w:tc>
        <w:tc>
          <w:tcPr>
            <w:tcW w:w="1559" w:type="dxa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  <w:r w:rsidRPr="00BB5CB7">
              <w:rPr>
                <w:rFonts w:eastAsia="Calibri"/>
                <w:lang w:eastAsia="en-US"/>
              </w:rPr>
              <w:t>м</w:t>
            </w:r>
            <w:r w:rsidRPr="00BB5CB7">
              <w:rPr>
                <w:rFonts w:eastAsia="Calibri"/>
                <w:vertAlign w:val="superscript"/>
                <w:lang w:eastAsia="en-US"/>
              </w:rPr>
              <w:t>3</w:t>
            </w:r>
            <w:r w:rsidRPr="00BB5CB7">
              <w:rPr>
                <w:rFonts w:eastAsia="Calibri"/>
                <w:lang w:eastAsia="en-US"/>
              </w:rPr>
              <w:t>/сутки</w:t>
            </w:r>
          </w:p>
        </w:tc>
        <w:tc>
          <w:tcPr>
            <w:tcW w:w="1418" w:type="dxa"/>
          </w:tcPr>
          <w:p w:rsidR="00501E50" w:rsidRPr="00BB5CB7" w:rsidRDefault="00501E50" w:rsidP="00296460">
            <w:pPr>
              <w:rPr>
                <w:rFonts w:eastAsia="Calibri"/>
                <w:color w:val="000000"/>
                <w:lang w:eastAsia="en-US"/>
              </w:rPr>
            </w:pPr>
            <w:r w:rsidRPr="00BB5CB7">
              <w:rPr>
                <w:rFonts w:eastAsia="Calibri"/>
                <w:color w:val="000000"/>
                <w:lang w:eastAsia="en-US"/>
              </w:rPr>
              <w:t>11,81</w:t>
            </w:r>
          </w:p>
        </w:tc>
        <w:tc>
          <w:tcPr>
            <w:tcW w:w="1559" w:type="dxa"/>
            <w:vMerge/>
            <w:vAlign w:val="center"/>
          </w:tcPr>
          <w:p w:rsidR="00501E50" w:rsidRPr="00BB5CB7" w:rsidRDefault="00501E50" w:rsidP="0029646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501E50" w:rsidRPr="00BB5CB7" w:rsidRDefault="00501E50" w:rsidP="00296460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501E50" w:rsidRPr="00BB5CB7" w:rsidRDefault="00501E50" w:rsidP="00501E50">
      <w:pPr>
        <w:pStyle w:val="a3"/>
        <w:ind w:left="900"/>
        <w:jc w:val="both"/>
      </w:pPr>
    </w:p>
    <w:p w:rsidR="00501E50" w:rsidRPr="00BB5CB7" w:rsidRDefault="00501E50" w:rsidP="00501E50">
      <w:pPr>
        <w:shd w:val="clear" w:color="auto" w:fill="FFFFFF"/>
        <w:ind w:firstLine="426"/>
        <w:jc w:val="both"/>
      </w:pPr>
      <w:r w:rsidRPr="00BB5CB7">
        <w:t>2.5.2   Обоснование расчетных показателей.</w:t>
      </w:r>
    </w:p>
    <w:p w:rsidR="00501E50" w:rsidRPr="00BB5CB7" w:rsidRDefault="00501E50" w:rsidP="00501E50">
      <w:pPr>
        <w:ind w:firstLine="426"/>
        <w:jc w:val="both"/>
      </w:pPr>
      <w:r w:rsidRPr="00BB5CB7">
        <w:t xml:space="preserve">Нормативы водоотведения установлены Генеральным планом Вертикосского сельского поселения </w:t>
      </w:r>
      <w:r w:rsidRPr="00BB5CB7">
        <w:rPr>
          <w:bCs/>
          <w:color w:val="000000"/>
        </w:rPr>
        <w:t>(</w:t>
      </w:r>
      <w:r w:rsidRPr="00BB5CB7">
        <w:t>материалы по обоснованию проекта Генерального плана, Том 2, часть 2, раздел 2.5; глава 2.5.1) в соответствии с СП 32.13330.2012 «Свод правил. Канализация. Наружные сети и сооружения»</w:t>
      </w:r>
      <w:r w:rsidRPr="00BB5CB7">
        <w:rPr>
          <w:lang w:eastAsia="ar-SA"/>
        </w:rPr>
        <w:t xml:space="preserve"> </w:t>
      </w:r>
      <w:r w:rsidRPr="00BB5CB7">
        <w:t>(актуализированная редакция СНиП 2.04.03-85).</w:t>
      </w:r>
    </w:p>
    <w:p w:rsidR="00501E50" w:rsidRPr="00BB5CB7" w:rsidRDefault="00501E50" w:rsidP="00501E50">
      <w:pPr>
        <w:pStyle w:val="a3"/>
        <w:ind w:left="900"/>
        <w:jc w:val="both"/>
      </w:pPr>
    </w:p>
    <w:p w:rsidR="00501E50" w:rsidRPr="00BB5CB7" w:rsidRDefault="00501E50" w:rsidP="00501E50">
      <w:pPr>
        <w:pStyle w:val="a3"/>
        <w:numPr>
          <w:ilvl w:val="1"/>
          <w:numId w:val="3"/>
        </w:numPr>
        <w:shd w:val="clear" w:color="auto" w:fill="FFFFFF"/>
        <w:tabs>
          <w:tab w:val="left" w:pos="851"/>
          <w:tab w:val="left" w:pos="993"/>
          <w:tab w:val="left" w:pos="1134"/>
        </w:tabs>
        <w:ind w:firstLine="66"/>
        <w:jc w:val="both"/>
        <w:rPr>
          <w:bCs/>
          <w:color w:val="000000"/>
        </w:rPr>
      </w:pPr>
      <w:r w:rsidRPr="00BB5CB7">
        <w:rPr>
          <w:bCs/>
          <w:color w:val="000000"/>
        </w:rPr>
        <w:t>Автомобильные дороги местного значения.</w:t>
      </w:r>
    </w:p>
    <w:p w:rsidR="00501E50" w:rsidRPr="00BB5CB7" w:rsidRDefault="00501E50" w:rsidP="00501E50">
      <w:pPr>
        <w:pStyle w:val="a3"/>
        <w:shd w:val="clear" w:color="auto" w:fill="FFFFFF"/>
        <w:tabs>
          <w:tab w:val="left" w:pos="1134"/>
        </w:tabs>
        <w:ind w:left="426"/>
        <w:jc w:val="both"/>
        <w:rPr>
          <w:bCs/>
          <w:color w:val="000000"/>
        </w:rPr>
      </w:pPr>
      <w:r w:rsidRPr="00BB5CB7">
        <w:t>2.6.1  Расчетные показатели:</w:t>
      </w:r>
    </w:p>
    <w:p w:rsidR="00501E50" w:rsidRPr="00BB5CB7" w:rsidRDefault="00501E50" w:rsidP="00501E50">
      <w:pPr>
        <w:pStyle w:val="a3"/>
        <w:ind w:left="900"/>
        <w:jc w:val="both"/>
      </w:pPr>
    </w:p>
    <w:tbl>
      <w:tblPr>
        <w:tblW w:w="10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292"/>
        <w:gridCol w:w="1276"/>
        <w:gridCol w:w="1984"/>
        <w:gridCol w:w="1985"/>
      </w:tblGrid>
      <w:tr w:rsidR="00501E50" w:rsidRPr="00BB5CB7" w:rsidTr="00296460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Генеральный план Вертикосского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snapToGrid w:val="0"/>
            </w:pPr>
            <w:r w:rsidRPr="00BB5CB7">
              <w:t>Материалы по обоснованию проекта.</w:t>
            </w:r>
          </w:p>
          <w:p w:rsidR="00501E50" w:rsidRPr="00BB5CB7" w:rsidRDefault="00501E50" w:rsidP="00296460">
            <w:pPr>
              <w:snapToGrid w:val="0"/>
            </w:pPr>
            <w:r w:rsidRPr="00BB5CB7">
              <w:t xml:space="preserve">Том 2. Пояснительная записка,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часть 2, раздел 2.5, глава 2.5.2</w:t>
            </w:r>
          </w:p>
        </w:tc>
      </w:tr>
      <w:tr w:rsidR="00501E50" w:rsidRPr="00BB5CB7" w:rsidTr="00296460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км/км</w:t>
            </w:r>
            <w:proofErr w:type="gramStart"/>
            <w:r w:rsidRPr="00BB5CB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shd w:val="clear" w:color="auto" w:fill="FFFFFF"/>
        <w:ind w:firstLine="426"/>
        <w:jc w:val="both"/>
      </w:pPr>
    </w:p>
    <w:p w:rsidR="00501E50" w:rsidRPr="00BB5CB7" w:rsidRDefault="00501E50" w:rsidP="00501E50">
      <w:pPr>
        <w:shd w:val="clear" w:color="auto" w:fill="FFFFFF"/>
        <w:ind w:firstLine="426"/>
        <w:jc w:val="both"/>
      </w:pPr>
      <w:r w:rsidRPr="00BB5CB7">
        <w:t>2.6.2 Обоснование расчетных показателей.</w:t>
      </w:r>
    </w:p>
    <w:p w:rsidR="00501E50" w:rsidRPr="00BB5CB7" w:rsidRDefault="00501E50" w:rsidP="00501E50">
      <w:pPr>
        <w:ind w:firstLine="426"/>
        <w:jc w:val="both"/>
      </w:pPr>
      <w:r w:rsidRPr="00BB5CB7">
        <w:t xml:space="preserve">Нормативы улично-дорожной сети установлены Генеральным планом Вертикосского сельского поселения  </w:t>
      </w:r>
      <w:r w:rsidRPr="00BB5CB7">
        <w:rPr>
          <w:bCs/>
          <w:color w:val="000000"/>
        </w:rPr>
        <w:t>(</w:t>
      </w:r>
      <w:r w:rsidRPr="00BB5CB7">
        <w:t>материалы по обоснованию проекта Генерального плана, Том 2, часть 2, раздел 2.5; глава 2.5.2)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501E50" w:rsidRPr="00BB5CB7" w:rsidRDefault="00501E50" w:rsidP="00501E50">
      <w:pPr>
        <w:ind w:firstLine="426"/>
        <w:jc w:val="both"/>
      </w:pPr>
    </w:p>
    <w:p w:rsidR="00501E50" w:rsidRPr="00BB5CB7" w:rsidRDefault="00501E50" w:rsidP="00501E50">
      <w:pPr>
        <w:pStyle w:val="a3"/>
        <w:numPr>
          <w:ilvl w:val="1"/>
          <w:numId w:val="3"/>
        </w:numPr>
        <w:tabs>
          <w:tab w:val="left" w:pos="851"/>
        </w:tabs>
        <w:ind w:firstLine="66"/>
        <w:jc w:val="both"/>
      </w:pPr>
      <w:r w:rsidRPr="00BB5CB7">
        <w:t>Объекты дошкольного образования.</w:t>
      </w:r>
    </w:p>
    <w:p w:rsidR="00501E50" w:rsidRPr="00BB5CB7" w:rsidRDefault="00501E50" w:rsidP="00501E50">
      <w:pPr>
        <w:tabs>
          <w:tab w:val="left" w:pos="851"/>
        </w:tabs>
        <w:ind w:firstLine="426"/>
        <w:jc w:val="both"/>
      </w:pPr>
      <w:r w:rsidRPr="00BB5CB7">
        <w:t>2.7.1  Расчетные показатели:</w:t>
      </w:r>
    </w:p>
    <w:p w:rsidR="00501E50" w:rsidRPr="00BB5CB7" w:rsidRDefault="00501E50" w:rsidP="00501E50">
      <w:pPr>
        <w:tabs>
          <w:tab w:val="left" w:pos="851"/>
        </w:tabs>
        <w:ind w:firstLine="426"/>
        <w:jc w:val="both"/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1276"/>
        <w:gridCol w:w="2409"/>
        <w:gridCol w:w="1985"/>
      </w:tblGrid>
      <w:tr w:rsidR="00501E50" w:rsidRPr="00BB5CB7" w:rsidTr="00296460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27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мест/</w:t>
            </w:r>
            <w:proofErr w:type="spellStart"/>
            <w:r w:rsidRPr="00BB5CB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.ж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ит</w:t>
            </w:r>
            <w:proofErr w:type="spellEnd"/>
            <w:r w:rsidRPr="00BB5CB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" w:name="__DdeLink__14442_958356907"/>
            <w:r w:rsidRPr="00BB5CB7">
              <w:rPr>
                <w:rFonts w:cs="Times New Roman"/>
                <w:sz w:val="24"/>
                <w:szCs w:val="24"/>
              </w:rPr>
              <w:t>Генеральный план Вертикосского сельского поселения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snapToGrid w:val="0"/>
            </w:pPr>
            <w:r w:rsidRPr="00BB5CB7">
              <w:t>Материалы по обоснованию проекта.</w:t>
            </w:r>
          </w:p>
          <w:p w:rsidR="00501E50" w:rsidRPr="00BB5CB7" w:rsidRDefault="00501E50" w:rsidP="00296460">
            <w:pPr>
              <w:snapToGrid w:val="0"/>
            </w:pPr>
            <w:r w:rsidRPr="00BB5CB7">
              <w:t xml:space="preserve">Том 2. Пояснительная записка,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часть 2, раздел 2.5, глава 2.5.4</w:t>
            </w:r>
          </w:p>
        </w:tc>
      </w:tr>
      <w:tr w:rsidR="00501E50" w:rsidRPr="00BB5CB7" w:rsidTr="00296460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Радиус пешеходной доступности дошкольных образовательных организаций в сельских поселениях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 42.13330.2011 «Свод правил. Градостроительство. Планировка и застройка городских и сельских поселений»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 Таблица 5</w:t>
            </w:r>
          </w:p>
        </w:tc>
      </w:tr>
    </w:tbl>
    <w:p w:rsidR="00501E50" w:rsidRPr="00BB5CB7" w:rsidRDefault="00501E50" w:rsidP="00501E50">
      <w:pPr>
        <w:ind w:left="426"/>
      </w:pPr>
    </w:p>
    <w:p w:rsidR="00501E50" w:rsidRPr="00BB5CB7" w:rsidRDefault="00501E50" w:rsidP="00501E50">
      <w:pPr>
        <w:ind w:left="426"/>
      </w:pPr>
      <w:r>
        <w:t xml:space="preserve"> </w:t>
      </w:r>
      <w:r w:rsidRPr="00BB5CB7">
        <w:t>2.7.2  Обоснование расчетных показателей.</w:t>
      </w:r>
    </w:p>
    <w:p w:rsidR="00501E50" w:rsidRPr="00BB5CB7" w:rsidRDefault="00501E50" w:rsidP="00501E50">
      <w:pPr>
        <w:ind w:firstLine="426"/>
        <w:jc w:val="both"/>
      </w:pPr>
      <w:r w:rsidRPr="00BB5CB7"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Вертикосского сельского поселения </w:t>
      </w:r>
      <w:r w:rsidRPr="00BB5CB7">
        <w:rPr>
          <w:bCs/>
          <w:color w:val="000000"/>
        </w:rPr>
        <w:t>(</w:t>
      </w:r>
      <w:r w:rsidRPr="00BB5CB7">
        <w:t xml:space="preserve">материалы по обоснованию проекта Генерального плана, Том 2, часть 2, раздел 2.5; глава 2.5.4)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501E50" w:rsidRPr="00BB5CB7" w:rsidRDefault="00501E50" w:rsidP="00501E50">
      <w:pPr>
        <w:pStyle w:val="a8"/>
        <w:spacing w:after="0" w:line="240" w:lineRule="auto"/>
        <w:rPr>
          <w:rFonts w:cs="Times New Roman"/>
          <w:sz w:val="24"/>
          <w:szCs w:val="24"/>
        </w:rPr>
      </w:pPr>
    </w:p>
    <w:p w:rsidR="00501E50" w:rsidRPr="00BB5CB7" w:rsidRDefault="00501E50" w:rsidP="00501E50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firstLine="66"/>
      </w:pPr>
      <w:r w:rsidRPr="00BB5CB7">
        <w:t>Объекты начального  общего, основного общего и среднего общего образования.</w:t>
      </w:r>
    </w:p>
    <w:p w:rsidR="00501E50" w:rsidRPr="00BB5CB7" w:rsidRDefault="00501E50" w:rsidP="00501E50">
      <w:pPr>
        <w:pStyle w:val="a3"/>
        <w:ind w:left="360"/>
      </w:pPr>
      <w:r>
        <w:t xml:space="preserve"> </w:t>
      </w:r>
      <w:r w:rsidRPr="00BB5CB7">
        <w:t>2.8.1  Расчетные показатели:</w:t>
      </w:r>
    </w:p>
    <w:p w:rsidR="00501E50" w:rsidRPr="00BB5CB7" w:rsidRDefault="00501E50" w:rsidP="00501E50">
      <w:pPr>
        <w:pStyle w:val="a3"/>
        <w:ind w:left="360"/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1417"/>
        <w:gridCol w:w="2410"/>
        <w:gridCol w:w="1843"/>
      </w:tblGrid>
      <w:tr w:rsidR="00501E50" w:rsidRPr="00BB5CB7" w:rsidTr="00296460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мест/</w:t>
            </w:r>
            <w:proofErr w:type="spellStart"/>
            <w:r w:rsidRPr="00BB5CB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.ж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ит</w:t>
            </w:r>
            <w:proofErr w:type="spellEnd"/>
            <w:r w:rsidRPr="00BB5CB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Генеральный план Вертикосского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snapToGrid w:val="0"/>
            </w:pPr>
            <w:r w:rsidRPr="00BB5CB7">
              <w:t>Материалы по обоснованию проекта.</w:t>
            </w:r>
          </w:p>
          <w:p w:rsidR="00501E50" w:rsidRPr="00BB5CB7" w:rsidRDefault="00501E50" w:rsidP="00296460">
            <w:pPr>
              <w:snapToGrid w:val="0"/>
            </w:pPr>
            <w:r w:rsidRPr="00BB5CB7">
              <w:t xml:space="preserve">Том 2. Пояснительная записка,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часть 2, раздел 2.5, глава 2.5.4</w:t>
            </w:r>
          </w:p>
        </w:tc>
      </w:tr>
      <w:tr w:rsidR="00501E50" w:rsidRPr="00BB5CB7" w:rsidTr="00296460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 42.13330.2011 «Свод правил.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Градостроительство. Планировка и застройка городских </w:t>
            </w:r>
            <w:r w:rsidRPr="00BB5CB7">
              <w:rPr>
                <w:rFonts w:cs="Times New Roman"/>
                <w:sz w:val="24"/>
                <w:szCs w:val="24"/>
              </w:rPr>
              <w:lastRenderedPageBreak/>
              <w:t>и сельских поселений»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lastRenderedPageBreak/>
              <w:t>Раздел 10 пункт 10.5.</w:t>
            </w:r>
          </w:p>
          <w:p w:rsidR="00501E50" w:rsidRPr="00BB5CB7" w:rsidRDefault="00501E50" w:rsidP="00296460">
            <w:pPr>
              <w:autoSpaceDE w:val="0"/>
              <w:autoSpaceDN w:val="0"/>
              <w:adjustRightInd w:val="0"/>
              <w:ind w:firstLine="540"/>
            </w:pPr>
            <w:r w:rsidRPr="00BB5CB7">
              <w:t xml:space="preserve">Предельный радиус обслуживания </w:t>
            </w:r>
            <w:r w:rsidRPr="00BB5CB7">
              <w:lastRenderedPageBreak/>
              <w:t xml:space="preserve">обучающихся II - III ступеней не должен превышать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B5CB7">
                <w:t>15 км</w:t>
              </w:r>
            </w:smartTag>
            <w:r w:rsidRPr="00BB5CB7">
              <w:t>.</w:t>
            </w:r>
          </w:p>
          <w:p w:rsidR="00501E50" w:rsidRPr="00BB5CB7" w:rsidRDefault="00501E50" w:rsidP="00296460">
            <w:pPr>
              <w:autoSpaceDE w:val="0"/>
              <w:autoSpaceDN w:val="0"/>
              <w:adjustRightInd w:val="0"/>
              <w:ind w:firstLine="540"/>
            </w:pPr>
            <w:r w:rsidRPr="00BB5CB7">
              <w:t xml:space="preserve">Транспортному обслуживанию подлежат учащиеся сельских общеобразовательных учреждений, проживающие на расстоянии свыше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B5CB7">
                <w:t>1 км</w:t>
              </w:r>
            </w:smartTag>
            <w:r w:rsidRPr="00BB5CB7">
              <w:t xml:space="preserve"> от учреждения. Подвоз учащихся осуществляется на транспорте, предназначенном для перевозки детей.</w:t>
            </w:r>
          </w:p>
          <w:p w:rsidR="00501E50" w:rsidRPr="00BB5CB7" w:rsidRDefault="00501E50" w:rsidP="00296460">
            <w:pPr>
              <w:autoSpaceDE w:val="0"/>
              <w:autoSpaceDN w:val="0"/>
              <w:adjustRightInd w:val="0"/>
              <w:ind w:firstLine="540"/>
            </w:pPr>
            <w:r w:rsidRPr="00BB5CB7">
              <w:t xml:space="preserve">Предельный пешеходный подход учащихся к месту сбора на остановке должен быть не более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B5CB7">
                <w:t>500 м</w:t>
              </w:r>
            </w:smartTag>
            <w:r w:rsidRPr="00BB5CB7">
              <w:t>.</w:t>
            </w:r>
          </w:p>
          <w:p w:rsidR="00501E50" w:rsidRPr="00BB5CB7" w:rsidRDefault="00501E50" w:rsidP="00296460">
            <w:pPr>
              <w:autoSpaceDE w:val="0"/>
              <w:autoSpaceDN w:val="0"/>
              <w:adjustRightInd w:val="0"/>
              <w:ind w:firstLine="540"/>
            </w:pPr>
            <w:r w:rsidRPr="00BB5CB7">
              <w:t xml:space="preserve"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B5CB7">
                <w:t>250 м</w:t>
              </w:r>
            </w:smartTag>
            <w:r w:rsidRPr="00BB5CB7">
              <w:t xml:space="preserve"> со стороны дороги.</w:t>
            </w:r>
          </w:p>
          <w:p w:rsidR="00501E50" w:rsidRPr="00BB5CB7" w:rsidRDefault="00501E50" w:rsidP="00296460">
            <w:pPr>
              <w:autoSpaceDE w:val="0"/>
              <w:autoSpaceDN w:val="0"/>
              <w:adjustRightInd w:val="0"/>
              <w:ind w:firstLine="540"/>
            </w:pPr>
            <w:r w:rsidRPr="00BB5CB7">
              <w:t xml:space="preserve">Для </w:t>
            </w:r>
            <w:r w:rsidRPr="00BB5CB7">
              <w:lastRenderedPageBreak/>
              <w:t>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учреждения.</w:t>
            </w:r>
          </w:p>
          <w:p w:rsidR="00501E50" w:rsidRPr="00BB5CB7" w:rsidRDefault="00501E50" w:rsidP="00296460">
            <w:r w:rsidRPr="00BB5CB7">
              <w:t xml:space="preserve">        Радиусы   обслуживания  общеобразовательных  школ  в  сельской  местности допускается принимать по региональным градостроительным нормативам, а при их отсутствии по заданию на проектирование.                            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B5CB7">
              <w:rPr>
                <w:rFonts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B5CB7">
              <w:rPr>
                <w:rFonts w:cs="Times New Roman"/>
                <w:sz w:val="24"/>
                <w:szCs w:val="24"/>
              </w:rPr>
              <w:t>-</w:t>
            </w:r>
            <w:r w:rsidRPr="00BB5CB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B5CB7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B5CB7">
              <w:rPr>
                <w:rFonts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B5CB7">
              <w:rPr>
                <w:rFonts w:cs="Times New Roman"/>
                <w:sz w:val="24"/>
                <w:szCs w:val="24"/>
              </w:rPr>
              <w:t>-</w:t>
            </w:r>
            <w:r w:rsidRPr="00BB5CB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B5CB7">
              <w:rPr>
                <w:rFonts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pStyle w:val="a3"/>
        <w:ind w:left="900"/>
      </w:pPr>
    </w:p>
    <w:p w:rsidR="00501E50" w:rsidRPr="00BB5CB7" w:rsidRDefault="00501E50" w:rsidP="00501E50">
      <w:pPr>
        <w:pStyle w:val="a3"/>
        <w:numPr>
          <w:ilvl w:val="2"/>
          <w:numId w:val="4"/>
        </w:numPr>
        <w:tabs>
          <w:tab w:val="left" w:pos="993"/>
        </w:tabs>
        <w:ind w:hanging="294"/>
      </w:pPr>
      <w:r w:rsidRPr="00BB5CB7">
        <w:t>Обоснование расчетных показателей.</w:t>
      </w:r>
    </w:p>
    <w:p w:rsidR="00501E50" w:rsidRPr="00BB5CB7" w:rsidRDefault="00501E50" w:rsidP="00501E50">
      <w:pPr>
        <w:ind w:firstLine="426"/>
        <w:jc w:val="both"/>
      </w:pPr>
      <w:r w:rsidRPr="00BB5CB7"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Вертикосского сельского поселения </w:t>
      </w:r>
      <w:r w:rsidRPr="00BB5CB7">
        <w:rPr>
          <w:bCs/>
          <w:color w:val="000000"/>
        </w:rPr>
        <w:t>(</w:t>
      </w:r>
      <w:r w:rsidRPr="00BB5CB7">
        <w:t xml:space="preserve">материалы по обоснованию проекта Генерального плана, Том 2, часть 2, раздел 2.5; глава 2.5.4)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501E50" w:rsidRPr="00BB5CB7" w:rsidRDefault="00501E50" w:rsidP="00501E50">
      <w:pPr>
        <w:ind w:firstLine="426"/>
        <w:jc w:val="both"/>
      </w:pPr>
    </w:p>
    <w:p w:rsidR="00501E50" w:rsidRPr="00BB5CB7" w:rsidRDefault="00501E50" w:rsidP="00501E50">
      <w:pPr>
        <w:pStyle w:val="a3"/>
        <w:tabs>
          <w:tab w:val="left" w:pos="851"/>
        </w:tabs>
        <w:ind w:left="426" w:hanging="426"/>
      </w:pPr>
      <w:r w:rsidRPr="00BB5CB7">
        <w:t xml:space="preserve">     </w:t>
      </w:r>
      <w:r>
        <w:t xml:space="preserve">  </w:t>
      </w:r>
      <w:r w:rsidRPr="00BB5CB7">
        <w:t>2.9.Объекты, относящиеся к области здравоохранения</w:t>
      </w:r>
    </w:p>
    <w:p w:rsidR="00501E50" w:rsidRPr="00BB5CB7" w:rsidRDefault="00501E50" w:rsidP="00501E50">
      <w:pPr>
        <w:pStyle w:val="a3"/>
        <w:ind w:left="360"/>
      </w:pPr>
      <w:r w:rsidRPr="00BB5CB7">
        <w:t xml:space="preserve"> 2.9.1  Расчетные показатели:</w:t>
      </w:r>
    </w:p>
    <w:p w:rsidR="00501E50" w:rsidRPr="00BB5CB7" w:rsidRDefault="00501E50" w:rsidP="00501E50">
      <w:pPr>
        <w:pStyle w:val="a3"/>
        <w:ind w:left="360"/>
      </w:pPr>
    </w:p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134"/>
        <w:gridCol w:w="2410"/>
        <w:gridCol w:w="1843"/>
      </w:tblGrid>
      <w:tr w:rsidR="00501E50" w:rsidRPr="00BB5CB7" w:rsidTr="00296460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посещений/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смена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 30-102-99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 «Свод правил. Планировка и застройка территорий малоэтажного строительства»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Приложение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01E50" w:rsidRPr="00BB5CB7" w:rsidTr="0029646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BB5CB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30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 xml:space="preserve">(с </w:t>
            </w:r>
            <w:proofErr w:type="spellStart"/>
            <w:r w:rsidRPr="00BB5CB7">
              <w:rPr>
                <w:rFonts w:cs="Times New Roman"/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B5CB7">
              <w:rPr>
                <w:rFonts w:cs="Times New Roman"/>
                <w:sz w:val="24"/>
                <w:szCs w:val="24"/>
              </w:rPr>
              <w:t>зованием</w:t>
            </w:r>
            <w:proofErr w:type="spellEnd"/>
            <w:r w:rsidRPr="00BB5CB7">
              <w:rPr>
                <w:rFonts w:cs="Times New Roman"/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 42.13330.2011 «Свод правил.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Таблица 5</w:t>
            </w:r>
          </w:p>
        </w:tc>
      </w:tr>
      <w:tr w:rsidR="00501E50" w:rsidRPr="00BB5CB7" w:rsidTr="00296460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Фельдшерско-акушерский пункт  (ФАП) на 1000 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Норматива нет, должен заменять амбулатории в тех населенных пунктах, где нет амбулаторий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ind w:firstLine="426"/>
        <w:jc w:val="both"/>
      </w:pPr>
    </w:p>
    <w:p w:rsidR="00501E50" w:rsidRPr="00BB5CB7" w:rsidRDefault="00501E50" w:rsidP="00501E50">
      <w:pPr>
        <w:ind w:firstLine="426"/>
        <w:jc w:val="both"/>
      </w:pPr>
      <w:r>
        <w:t xml:space="preserve"> </w:t>
      </w:r>
      <w:r w:rsidRPr="00BB5CB7">
        <w:t>2.9.2  Обоснование расчетных показателей.</w:t>
      </w:r>
    </w:p>
    <w:p w:rsidR="00501E50" w:rsidRPr="00BB5CB7" w:rsidRDefault="00501E50" w:rsidP="00501E50">
      <w:pPr>
        <w:ind w:firstLine="426"/>
        <w:jc w:val="both"/>
      </w:pPr>
      <w:r w:rsidRPr="00BB5CB7">
        <w:t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 и СП 30-102-99 «Свод правил. Планировка и застройка территорий малоэтажного жилищного строительства».</w:t>
      </w:r>
    </w:p>
    <w:p w:rsidR="00501E50" w:rsidRPr="00BB5CB7" w:rsidRDefault="00501E50" w:rsidP="00501E50">
      <w:pPr>
        <w:ind w:firstLine="426"/>
        <w:jc w:val="both"/>
      </w:pPr>
    </w:p>
    <w:p w:rsidR="00501E50" w:rsidRPr="00BB5CB7" w:rsidRDefault="00501E50" w:rsidP="00501E50">
      <w:pPr>
        <w:pStyle w:val="a3"/>
        <w:tabs>
          <w:tab w:val="left" w:pos="567"/>
          <w:tab w:val="left" w:pos="851"/>
          <w:tab w:val="left" w:pos="993"/>
        </w:tabs>
        <w:ind w:left="426"/>
        <w:jc w:val="both"/>
      </w:pPr>
      <w:r w:rsidRPr="00BB5CB7">
        <w:t>2.10.Объекты, относящиеся к области физической культуры и массового спорта.</w:t>
      </w:r>
    </w:p>
    <w:p w:rsidR="00501E50" w:rsidRPr="00BB5CB7" w:rsidRDefault="00501E50" w:rsidP="00501E50">
      <w:pPr>
        <w:pStyle w:val="a3"/>
        <w:tabs>
          <w:tab w:val="left" w:pos="851"/>
        </w:tabs>
        <w:ind w:left="426"/>
        <w:jc w:val="both"/>
      </w:pPr>
      <w:r w:rsidRPr="00BB5CB7">
        <w:t>2.10.1   Расчетные показатели:</w:t>
      </w:r>
    </w:p>
    <w:p w:rsidR="00501E50" w:rsidRPr="00BB5CB7" w:rsidRDefault="00501E50" w:rsidP="00501E50">
      <w:pPr>
        <w:ind w:firstLine="426"/>
        <w:jc w:val="both"/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276"/>
        <w:gridCol w:w="2410"/>
        <w:gridCol w:w="1701"/>
      </w:tblGrid>
      <w:tr w:rsidR="00501E50" w:rsidRPr="00BB5CB7" w:rsidTr="00296460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0,7-0,9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 42.13330.2011 «Свод правил.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поселений», Приложение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 xml:space="preserve"> Ж</w:t>
            </w:r>
            <w:proofErr w:type="gramEnd"/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Физкультурно-спортивные сооружения сети общего пользования следует объединять со  спортивными объектами   </w:t>
            </w:r>
            <w:r w:rsidRPr="00BB5CB7">
              <w:rPr>
                <w:rFonts w:cs="Times New Roman"/>
                <w:sz w:val="24"/>
                <w:szCs w:val="24"/>
              </w:rPr>
              <w:lastRenderedPageBreak/>
              <w:t xml:space="preserve">образовательных школ и других учебных заведений, учреждений отдыха и культуры.  Для малых поселений нормы расчета залов и бассейнов необходимо принимать с учетом  минимальной вместимости объектов по технологическим требованиям.    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Комплексы физкультурн</w:t>
            </w:r>
            <w:proofErr w:type="gramStart"/>
            <w:r w:rsidRPr="00BB5CB7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5C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оздоровительных площадок предусматриваются в каждом поселении.     </w:t>
            </w:r>
          </w:p>
        </w:tc>
      </w:tr>
      <w:tr w:rsidR="00501E50" w:rsidRPr="00BB5CB7" w:rsidTr="00296460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BB5CB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60-80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</w:t>
            </w:r>
            <w:proofErr w:type="gramStart"/>
            <w:r w:rsidRPr="00BB5CB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20-25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pStyle w:val="a3"/>
        <w:ind w:left="900"/>
        <w:jc w:val="both"/>
      </w:pPr>
    </w:p>
    <w:p w:rsidR="00501E50" w:rsidRPr="00BB5CB7" w:rsidRDefault="00501E50" w:rsidP="00501E50">
      <w:pPr>
        <w:pStyle w:val="a3"/>
        <w:tabs>
          <w:tab w:val="left" w:pos="851"/>
          <w:tab w:val="left" w:pos="1134"/>
        </w:tabs>
        <w:ind w:left="426"/>
        <w:jc w:val="both"/>
      </w:pPr>
      <w:r>
        <w:t xml:space="preserve"> </w:t>
      </w:r>
      <w:r w:rsidRPr="00BB5CB7">
        <w:t>2.10.2   Обоснование расчетных показателей.</w:t>
      </w:r>
    </w:p>
    <w:p w:rsidR="00501E50" w:rsidRPr="00BB5CB7" w:rsidRDefault="00501E50" w:rsidP="00501E50">
      <w:pPr>
        <w:ind w:firstLine="425"/>
        <w:jc w:val="both"/>
      </w:pPr>
      <w:r w:rsidRPr="00BB5CB7"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501E50" w:rsidRPr="00BB5CB7" w:rsidRDefault="00501E50" w:rsidP="00501E50">
      <w:pPr>
        <w:pStyle w:val="a3"/>
        <w:ind w:left="900"/>
        <w:jc w:val="both"/>
      </w:pPr>
    </w:p>
    <w:p w:rsidR="00501E50" w:rsidRPr="00BB5CB7" w:rsidRDefault="00501E50" w:rsidP="00501E50">
      <w:pPr>
        <w:pStyle w:val="a3"/>
        <w:numPr>
          <w:ilvl w:val="1"/>
          <w:numId w:val="5"/>
        </w:numPr>
        <w:tabs>
          <w:tab w:val="left" w:pos="993"/>
          <w:tab w:val="left" w:pos="1134"/>
        </w:tabs>
        <w:ind w:left="426" w:firstLine="0"/>
        <w:jc w:val="both"/>
      </w:pPr>
      <w:r w:rsidRPr="00BB5CB7">
        <w:t>Объекты, относящиеся к области утилизации и переработки твердых коммунальных и промышленных отходов.</w:t>
      </w:r>
    </w:p>
    <w:p w:rsidR="00501E50" w:rsidRPr="00BB5CB7" w:rsidRDefault="00501E50" w:rsidP="00501E50">
      <w:pPr>
        <w:pStyle w:val="a3"/>
        <w:tabs>
          <w:tab w:val="left" w:pos="993"/>
          <w:tab w:val="left" w:pos="1134"/>
        </w:tabs>
        <w:ind w:left="426"/>
        <w:jc w:val="both"/>
      </w:pPr>
      <w:r w:rsidRPr="00BB5CB7">
        <w:t>2.11.1 Расчетные показатели: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275"/>
        <w:gridCol w:w="2410"/>
        <w:gridCol w:w="1843"/>
      </w:tblGrid>
      <w:tr w:rsidR="00501E50" w:rsidRPr="00BB5CB7" w:rsidTr="00296460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415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Твердые коммунальные отходы, в том числе: 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кг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СП 42.13330.2011 «Свод правил.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Приложение М</w:t>
            </w:r>
          </w:p>
        </w:tc>
      </w:tr>
      <w:tr w:rsidR="00501E50" w:rsidRPr="00BB5CB7" w:rsidTr="00296460">
        <w:trPr>
          <w:trHeight w:val="838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литр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общее количество по населенному пункту </w:t>
            </w:r>
            <w:r w:rsidRPr="00BB5CB7">
              <w:rPr>
                <w:rFonts w:cs="Times New Roman"/>
                <w:sz w:val="24"/>
                <w:szCs w:val="24"/>
              </w:rPr>
              <w:lastRenderedPageBreak/>
              <w:t xml:space="preserve">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lastRenderedPageBreak/>
              <w:t xml:space="preserve">кг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литр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жидкие из выгребов (при отсутствии канализации)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смет с 1 м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литр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Литр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01E50" w:rsidRPr="00BB5CB7" w:rsidTr="00296460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кг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B5CB7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pStyle w:val="a3"/>
        <w:ind w:left="900"/>
        <w:jc w:val="both"/>
      </w:pPr>
    </w:p>
    <w:p w:rsidR="00501E50" w:rsidRPr="00BB5CB7" w:rsidRDefault="00501E50" w:rsidP="00501E50">
      <w:pPr>
        <w:pStyle w:val="a3"/>
        <w:tabs>
          <w:tab w:val="left" w:pos="851"/>
          <w:tab w:val="left" w:pos="1134"/>
        </w:tabs>
        <w:ind w:left="426"/>
        <w:jc w:val="both"/>
      </w:pPr>
      <w:r w:rsidRPr="00BB5CB7">
        <w:t>2.11.2  Обоснование расчетных показателей.</w:t>
      </w:r>
    </w:p>
    <w:p w:rsidR="00501E50" w:rsidRPr="00BB5CB7" w:rsidRDefault="00501E50" w:rsidP="00501E50">
      <w:pPr>
        <w:ind w:firstLine="425"/>
        <w:jc w:val="both"/>
      </w:pPr>
      <w:r w:rsidRPr="00BB5CB7">
        <w:t xml:space="preserve">Нормативы по обеспеченности объектами, относящимися к области утилизации и переработки твердых коммунальных  и промышленных отходов, установлены Генеральным планом Вертикосского сельского поселения </w:t>
      </w:r>
      <w:r w:rsidRPr="00BB5CB7">
        <w:rPr>
          <w:bCs/>
          <w:color w:val="000000"/>
        </w:rPr>
        <w:t>(</w:t>
      </w:r>
      <w:r w:rsidRPr="00BB5CB7">
        <w:t xml:space="preserve">материалы по обоснованию проекта Генерального плана, Том 2, часть 2, раздел 2.5; глава 2.5.7)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501E50" w:rsidRPr="00BB5CB7" w:rsidRDefault="00501E50" w:rsidP="00501E50">
      <w:pPr>
        <w:ind w:firstLine="425"/>
        <w:jc w:val="both"/>
      </w:pPr>
      <w:r w:rsidRPr="00BB5CB7">
        <w:t>2.12.Пожарная безопасность.</w:t>
      </w:r>
    </w:p>
    <w:p w:rsidR="00501E50" w:rsidRPr="00BB5CB7" w:rsidRDefault="00501E50" w:rsidP="00501E50">
      <w:pPr>
        <w:ind w:firstLine="425"/>
        <w:jc w:val="both"/>
      </w:pPr>
      <w:r w:rsidRPr="00BB5CB7">
        <w:t>2.12.1.Расчетные показатели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275"/>
        <w:gridCol w:w="2410"/>
        <w:gridCol w:w="1843"/>
      </w:tblGrid>
      <w:tr w:rsidR="00501E50" w:rsidRPr="00BB5CB7" w:rsidTr="00296460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B5CB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5CB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501E50" w:rsidRPr="00BB5CB7" w:rsidTr="00296460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Размещение подразделений пожарной охраны определяется временем прибытия подразделения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минут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B5CB7">
              <w:rPr>
                <w:rFonts w:cs="Times New Roman"/>
                <w:sz w:val="24"/>
                <w:szCs w:val="24"/>
              </w:rPr>
              <w:t>Технический регламент о требованиях пожарной безопасности. Статья 76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501E50" w:rsidRPr="00BB5CB7" w:rsidRDefault="00501E50" w:rsidP="00296460">
            <w:pPr>
              <w:pStyle w:val="a8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01E50" w:rsidRPr="00BB5CB7" w:rsidRDefault="00501E50" w:rsidP="00501E50">
      <w:pPr>
        <w:ind w:firstLine="425"/>
        <w:jc w:val="both"/>
      </w:pPr>
      <w:r w:rsidRPr="00BB5CB7">
        <w:t>2.12.2.Обоснование расчетных показателей.</w:t>
      </w:r>
    </w:p>
    <w:p w:rsidR="00501E50" w:rsidRPr="00BB5CB7" w:rsidRDefault="00501E50" w:rsidP="00501E50">
      <w:pPr>
        <w:ind w:firstLine="425"/>
        <w:jc w:val="both"/>
      </w:pPr>
      <w:r w:rsidRPr="00BB5CB7">
        <w:t>Показатели по противопожарным мероприятиям установлены в соответствии с Федеральным законом от 22 июля 2008 года № 123-ФЗ «Технический регламент о требованиях пожарной безопасности»</w:t>
      </w:r>
    </w:p>
    <w:p w:rsidR="00501E50" w:rsidRPr="00BB5CB7" w:rsidRDefault="00501E50" w:rsidP="00501E50">
      <w:pPr>
        <w:ind w:firstLine="425"/>
        <w:jc w:val="both"/>
      </w:pPr>
    </w:p>
    <w:p w:rsidR="00501E50" w:rsidRPr="005769F5" w:rsidRDefault="00501E50" w:rsidP="00501E50">
      <w:pPr>
        <w:pStyle w:val="1"/>
        <w:tabs>
          <w:tab w:val="left" w:pos="709"/>
          <w:tab w:val="left" w:pos="1134"/>
        </w:tabs>
        <w:spacing w:before="0"/>
        <w:ind w:right="-206" w:firstLine="42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769F5">
        <w:rPr>
          <w:rFonts w:ascii="Times New Roman" w:hAnsi="Times New Roman"/>
          <w:b w:val="0"/>
          <w:color w:val="000000"/>
          <w:sz w:val="24"/>
          <w:szCs w:val="24"/>
        </w:rPr>
        <w:t>3. ПРАВИЛА И ОБЛАСТЬ ПРИМЕНЕНИЯ НОРМАТИВОВ ГРАДОСТРОИТЕЛЬНОГО ПРОЕКТИРОВАНИЯ</w:t>
      </w:r>
    </w:p>
    <w:p w:rsidR="00501E50" w:rsidRPr="00BB5CB7" w:rsidRDefault="00501E50" w:rsidP="00501E50"/>
    <w:p w:rsidR="00501E50" w:rsidRPr="00BB5CB7" w:rsidRDefault="00501E50" w:rsidP="00501E50">
      <w:pPr>
        <w:pStyle w:val="a3"/>
        <w:ind w:left="0" w:firstLine="426"/>
        <w:jc w:val="both"/>
      </w:pPr>
      <w:r w:rsidRPr="00BB5CB7">
        <w:t xml:space="preserve">3.1 Действие местных нормативов распространяется на всю территорию Вертикосского сельского поселения. 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>Нормативы являются обязательными для применения всеми участниками деятельности, связанной с подготовкой 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 xml:space="preserve">3.2. </w:t>
      </w:r>
      <w:proofErr w:type="gramStart"/>
      <w:r w:rsidRPr="00BB5CB7">
        <w:t>Совокупность расчетных показателей минимально допустимого уровня обеспеченности объектами местного значения и расчетных показателей максимально  допустимого уровня доступности таких объектов для населения Вертикосского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Вертикосского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</w:t>
      </w:r>
      <w:proofErr w:type="gramEnd"/>
      <w:r w:rsidRPr="00BB5CB7">
        <w:t xml:space="preserve"> на территории Вертикосского сельского поселения.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lastRenderedPageBreak/>
        <w:t xml:space="preserve">3.3. </w:t>
      </w:r>
      <w:proofErr w:type="gramStart"/>
      <w:r w:rsidRPr="00BB5CB7"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Вертикосского сельского поселения, документации по планировке территории, следует учитывать наличие на территории Вертикосского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BB5CB7">
        <w:t xml:space="preserve"> к размещению объектов. 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 xml:space="preserve">При определении </w:t>
      </w:r>
      <w:proofErr w:type="gramStart"/>
      <w:r w:rsidRPr="00BB5CB7">
        <w:t>границ зон планируемого размещения объектов местного значения</w:t>
      </w:r>
      <w:proofErr w:type="gramEnd"/>
      <w:r w:rsidRPr="00BB5CB7">
        <w:t xml:space="preserve"> следует учитывать параметры объектов местного значения и нормы отвода земель для таких объектов. 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>3.4. Нормативы применяются: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>- при подготовке, согласовании и утверждении документов территориального планирования Вертикосского сельского поселения, а также  при внесении изменений в  указанные документы;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 xml:space="preserve">-  при подготовке, согласовании и утверждении документации по планировке территорий Вертикосского сельского поселения. 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 xml:space="preserve">- </w:t>
      </w:r>
      <w:proofErr w:type="gramStart"/>
      <w:r w:rsidRPr="00BB5CB7">
        <w:t>п</w:t>
      </w:r>
      <w:proofErr w:type="gramEnd"/>
      <w:r w:rsidRPr="00BB5CB7">
        <w:t>ри проверке документации по планировке территории на соответствие Генеральному плану, Правилам землепользования и застройки Вертикосского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501E50" w:rsidRPr="00BB5CB7" w:rsidRDefault="00501E50" w:rsidP="00501E50">
      <w:pPr>
        <w:pStyle w:val="a3"/>
        <w:ind w:left="0" w:firstLine="426"/>
        <w:jc w:val="both"/>
      </w:pPr>
      <w:r w:rsidRPr="00BB5CB7">
        <w:t>- при проведении публичных слушаний по внесению изменений в Генеральный план и  Правила землепользования и застройки Вертикосского сельского поселения, документации по планировке территорий.</w:t>
      </w:r>
    </w:p>
    <w:p w:rsidR="00501E50" w:rsidRPr="00BB5CB7" w:rsidRDefault="00501E50" w:rsidP="00501E50">
      <w:pPr>
        <w:pStyle w:val="a3"/>
        <w:ind w:left="900"/>
        <w:jc w:val="both"/>
      </w:pPr>
    </w:p>
    <w:p w:rsidR="00057D10" w:rsidRDefault="00057D10"/>
    <w:sectPr w:rsidR="0005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50"/>
    <w:rsid w:val="00057D10"/>
    <w:rsid w:val="005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Показатель"/>
    <w:basedOn w:val="a"/>
    <w:uiPriority w:val="34"/>
    <w:qFormat/>
    <w:rsid w:val="00501E50"/>
    <w:pPr>
      <w:ind w:left="720"/>
      <w:contextualSpacing/>
    </w:pPr>
  </w:style>
  <w:style w:type="paragraph" w:customStyle="1" w:styleId="ConsPlusNormal">
    <w:name w:val="ConsPlusNormal"/>
    <w:link w:val="ConsPlusNormal0"/>
    <w:rsid w:val="00501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E5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01E5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01E50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1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basedOn w:val="a0"/>
    <w:qFormat/>
    <w:rsid w:val="00501E50"/>
    <w:rPr>
      <w:b/>
      <w:bCs/>
    </w:rPr>
  </w:style>
  <w:style w:type="paragraph" w:customStyle="1" w:styleId="a8">
    <w:name w:val="Базовый"/>
    <w:rsid w:val="00501E50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01E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Показатель"/>
    <w:basedOn w:val="a"/>
    <w:uiPriority w:val="34"/>
    <w:qFormat/>
    <w:rsid w:val="00501E50"/>
    <w:pPr>
      <w:ind w:left="720"/>
      <w:contextualSpacing/>
    </w:pPr>
  </w:style>
  <w:style w:type="paragraph" w:customStyle="1" w:styleId="ConsPlusNormal">
    <w:name w:val="ConsPlusNormal"/>
    <w:link w:val="ConsPlusNormal0"/>
    <w:rsid w:val="00501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1E5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01E5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01E50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1E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basedOn w:val="a0"/>
    <w:qFormat/>
    <w:rsid w:val="00501E50"/>
    <w:rPr>
      <w:b/>
      <w:bCs/>
    </w:rPr>
  </w:style>
  <w:style w:type="paragraph" w:customStyle="1" w:styleId="a8">
    <w:name w:val="Базовый"/>
    <w:rsid w:val="00501E50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01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2018-05-16T05:12:00Z</dcterms:created>
  <dcterms:modified xsi:type="dcterms:W3CDTF">2018-05-16T05:12:00Z</dcterms:modified>
</cp:coreProperties>
</file>