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6C" w:rsidRDefault="0087516C" w:rsidP="0087516C">
      <w:pPr>
        <w:rPr>
          <w:sz w:val="26"/>
          <w:szCs w:val="26"/>
        </w:rPr>
      </w:pPr>
    </w:p>
    <w:p w:rsidR="0087516C" w:rsidRPr="009B4525" w:rsidRDefault="0087516C" w:rsidP="0087516C">
      <w:pPr>
        <w:tabs>
          <w:tab w:val="left" w:pos="4220"/>
        </w:tabs>
        <w:jc w:val="center"/>
        <w:rPr>
          <w:sz w:val="28"/>
          <w:szCs w:val="28"/>
        </w:rPr>
      </w:pPr>
      <w:r w:rsidRPr="009B4525">
        <w:rPr>
          <w:sz w:val="28"/>
          <w:szCs w:val="28"/>
        </w:rPr>
        <w:t>ТОМСКАЯ ОБЛАСТЬ</w:t>
      </w:r>
    </w:p>
    <w:p w:rsidR="0087516C" w:rsidRPr="009B4525" w:rsidRDefault="0087516C" w:rsidP="0087516C">
      <w:pPr>
        <w:tabs>
          <w:tab w:val="left" w:pos="4220"/>
        </w:tabs>
        <w:jc w:val="center"/>
        <w:rPr>
          <w:sz w:val="28"/>
          <w:szCs w:val="28"/>
        </w:rPr>
      </w:pPr>
      <w:r w:rsidRPr="009B4525">
        <w:rPr>
          <w:sz w:val="28"/>
          <w:szCs w:val="28"/>
        </w:rPr>
        <w:t>КАРГАСОКСКИЙ РАЙОН</w:t>
      </w:r>
    </w:p>
    <w:p w:rsidR="0087516C" w:rsidRPr="009B4525" w:rsidRDefault="0087516C" w:rsidP="0087516C">
      <w:pPr>
        <w:tabs>
          <w:tab w:val="left" w:pos="4220"/>
        </w:tabs>
        <w:jc w:val="center"/>
        <w:rPr>
          <w:sz w:val="28"/>
          <w:szCs w:val="28"/>
        </w:rPr>
      </w:pPr>
      <w:r w:rsidRPr="009B4525">
        <w:rPr>
          <w:sz w:val="28"/>
          <w:szCs w:val="28"/>
        </w:rPr>
        <w:t>СОВЕТ ВЕРТИКОССКОГО СЕЛЬСКОГО ПОСЕЛЕНИЯ</w:t>
      </w:r>
    </w:p>
    <w:p w:rsidR="0087516C" w:rsidRPr="009B4525" w:rsidRDefault="0087516C" w:rsidP="0087516C">
      <w:pPr>
        <w:tabs>
          <w:tab w:val="left" w:pos="4220"/>
        </w:tabs>
        <w:jc w:val="center"/>
        <w:rPr>
          <w:sz w:val="28"/>
          <w:szCs w:val="28"/>
        </w:rPr>
      </w:pPr>
    </w:p>
    <w:p w:rsidR="0087516C" w:rsidRPr="009B4525" w:rsidRDefault="0087516C" w:rsidP="0087516C">
      <w:pPr>
        <w:tabs>
          <w:tab w:val="left" w:pos="4220"/>
        </w:tabs>
        <w:jc w:val="center"/>
        <w:rPr>
          <w:sz w:val="28"/>
          <w:szCs w:val="28"/>
        </w:rPr>
      </w:pPr>
      <w:r w:rsidRPr="009B4525">
        <w:rPr>
          <w:sz w:val="28"/>
          <w:szCs w:val="28"/>
        </w:rPr>
        <w:t xml:space="preserve">РЕШЕНИЕ №  </w:t>
      </w:r>
      <w:r>
        <w:rPr>
          <w:sz w:val="28"/>
          <w:szCs w:val="28"/>
        </w:rPr>
        <w:t>41</w:t>
      </w:r>
    </w:p>
    <w:p w:rsidR="0087516C" w:rsidRPr="009B4525" w:rsidRDefault="0087516C" w:rsidP="0087516C">
      <w:pPr>
        <w:tabs>
          <w:tab w:val="left" w:pos="4220"/>
        </w:tabs>
        <w:jc w:val="center"/>
        <w:rPr>
          <w:sz w:val="28"/>
          <w:szCs w:val="28"/>
        </w:rPr>
      </w:pPr>
    </w:p>
    <w:p w:rsidR="0087516C" w:rsidRPr="009B4525" w:rsidRDefault="0087516C" w:rsidP="0087516C">
      <w:pPr>
        <w:tabs>
          <w:tab w:val="left" w:pos="4220"/>
        </w:tabs>
        <w:jc w:val="both"/>
        <w:rPr>
          <w:sz w:val="28"/>
          <w:szCs w:val="28"/>
        </w:rPr>
      </w:pPr>
      <w:r w:rsidRPr="009B4525">
        <w:rPr>
          <w:sz w:val="28"/>
          <w:szCs w:val="28"/>
        </w:rPr>
        <w:t>с.Вертикос</w:t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27.06.2013</w:t>
      </w:r>
      <w:r w:rsidRPr="009B4525">
        <w:rPr>
          <w:sz w:val="28"/>
          <w:szCs w:val="28"/>
        </w:rPr>
        <w:t xml:space="preserve"> года</w:t>
      </w:r>
    </w:p>
    <w:p w:rsidR="0087516C" w:rsidRPr="009B4525" w:rsidRDefault="0087516C" w:rsidP="0087516C">
      <w:pPr>
        <w:tabs>
          <w:tab w:val="left" w:pos="4220"/>
        </w:tabs>
        <w:jc w:val="both"/>
        <w:rPr>
          <w:sz w:val="28"/>
          <w:szCs w:val="28"/>
        </w:rPr>
      </w:pP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>
        <w:rPr>
          <w:sz w:val="28"/>
          <w:szCs w:val="28"/>
        </w:rPr>
        <w:t xml:space="preserve">8 </w:t>
      </w:r>
      <w:r w:rsidRPr="009B4525">
        <w:rPr>
          <w:sz w:val="28"/>
          <w:szCs w:val="28"/>
        </w:rPr>
        <w:t>-е собрание, 3-го созыва</w:t>
      </w:r>
    </w:p>
    <w:p w:rsidR="0087516C" w:rsidRPr="009B4525" w:rsidRDefault="0087516C" w:rsidP="0087516C">
      <w:pPr>
        <w:tabs>
          <w:tab w:val="left" w:pos="4220"/>
        </w:tabs>
        <w:jc w:val="both"/>
        <w:rPr>
          <w:sz w:val="28"/>
          <w:szCs w:val="28"/>
        </w:rPr>
      </w:pPr>
    </w:p>
    <w:p w:rsidR="0087516C" w:rsidRPr="009B4525" w:rsidRDefault="0087516C" w:rsidP="0087516C">
      <w:pPr>
        <w:tabs>
          <w:tab w:val="left" w:pos="4220"/>
        </w:tabs>
        <w:jc w:val="both"/>
        <w:rPr>
          <w:sz w:val="28"/>
          <w:szCs w:val="28"/>
        </w:rPr>
      </w:pPr>
    </w:p>
    <w:tbl>
      <w:tblPr>
        <w:tblStyle w:val="a3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48"/>
        <w:gridCol w:w="5502"/>
      </w:tblGrid>
      <w:tr w:rsidR="0087516C" w:rsidRPr="009B4525" w:rsidTr="009F0C4C">
        <w:tc>
          <w:tcPr>
            <w:tcW w:w="4548" w:type="dxa"/>
          </w:tcPr>
          <w:p w:rsidR="0087516C" w:rsidRPr="009B4525" w:rsidRDefault="0087516C" w:rsidP="009F0C4C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  <w:r w:rsidRPr="00106A16">
              <w:t>О внесении изменений в Решение Совета Вертикосского сельского поселения от 12.04.2013 года № 28 «Об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</w:t>
            </w:r>
            <w:r w:rsidRPr="009B4525">
              <w:rPr>
                <w:sz w:val="28"/>
                <w:szCs w:val="28"/>
              </w:rPr>
              <w:t>»</w:t>
            </w:r>
          </w:p>
        </w:tc>
        <w:tc>
          <w:tcPr>
            <w:tcW w:w="5502" w:type="dxa"/>
          </w:tcPr>
          <w:p w:rsidR="0087516C" w:rsidRPr="009B4525" w:rsidRDefault="0087516C" w:rsidP="009F0C4C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7516C" w:rsidRPr="009B4525" w:rsidRDefault="0087516C" w:rsidP="0087516C">
      <w:pPr>
        <w:rPr>
          <w:sz w:val="28"/>
          <w:szCs w:val="28"/>
        </w:rPr>
      </w:pPr>
    </w:p>
    <w:p w:rsidR="0087516C" w:rsidRPr="009B4525" w:rsidRDefault="0087516C" w:rsidP="0087516C">
      <w:pPr>
        <w:rPr>
          <w:sz w:val="28"/>
          <w:szCs w:val="28"/>
        </w:rPr>
      </w:pPr>
    </w:p>
    <w:p w:rsidR="0087516C" w:rsidRPr="00106A16" w:rsidRDefault="0087516C" w:rsidP="0087516C">
      <w:pPr>
        <w:autoSpaceDE w:val="0"/>
        <w:autoSpaceDN w:val="0"/>
        <w:adjustRightInd w:val="0"/>
        <w:ind w:firstLine="567"/>
        <w:jc w:val="both"/>
      </w:pPr>
      <w:r w:rsidRPr="009B4525">
        <w:rPr>
          <w:sz w:val="28"/>
          <w:szCs w:val="28"/>
        </w:rPr>
        <w:tab/>
      </w:r>
      <w:proofErr w:type="gramStart"/>
      <w:r w:rsidRPr="00106A16">
        <w:t>На основании п. 4 ст. 11 Закона Томской области от 11.09.2007 N 198-ОЗ «О муниципальной службе в Томской области»,  а так же заслушав предложения МКУ Администрации Вертикосского сельского поселения по внесению изменений и дополнений в решение Совета Вертикосского сельского поселения от 12.04.2013 года № 28 «Об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поселения»</w:t>
      </w:r>
      <w:proofErr w:type="gramEnd"/>
    </w:p>
    <w:p w:rsidR="0087516C" w:rsidRPr="00106A16" w:rsidRDefault="0087516C" w:rsidP="0087516C">
      <w:pPr>
        <w:jc w:val="both"/>
      </w:pPr>
    </w:p>
    <w:p w:rsidR="0087516C" w:rsidRPr="00106A16" w:rsidRDefault="0087516C" w:rsidP="0087516C">
      <w:pPr>
        <w:jc w:val="both"/>
      </w:pPr>
      <w:r w:rsidRPr="00106A16">
        <w:t>СОВЕТ ВЕРТИКОССКОГО СЕЛЬСКОГО ПОСЕЛЕНИЯ РЕШИЛ:</w:t>
      </w:r>
    </w:p>
    <w:p w:rsidR="0087516C" w:rsidRPr="00106A16" w:rsidRDefault="0087516C" w:rsidP="0087516C"/>
    <w:p w:rsidR="0087516C" w:rsidRPr="00106A16" w:rsidRDefault="0087516C" w:rsidP="0087516C">
      <w:pPr>
        <w:jc w:val="both"/>
      </w:pPr>
      <w:r w:rsidRPr="00106A16">
        <w:tab/>
        <w:t>Внести в Решение Совета Вертикосского сельского поселения от 12.04.2013 года № 28 «Об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поселения» следующие изменения и дополнения:</w:t>
      </w:r>
    </w:p>
    <w:p w:rsidR="0087516C" w:rsidRPr="00106A16" w:rsidRDefault="0087516C" w:rsidP="0087516C">
      <w:pPr>
        <w:widowControl w:val="0"/>
        <w:numPr>
          <w:ilvl w:val="0"/>
          <w:numId w:val="1"/>
        </w:numPr>
        <w:tabs>
          <w:tab w:val="clear" w:pos="1684"/>
          <w:tab w:val="num" w:pos="0"/>
        </w:tabs>
        <w:autoSpaceDE w:val="0"/>
        <w:autoSpaceDN w:val="0"/>
        <w:adjustRightInd w:val="0"/>
        <w:ind w:left="0" w:firstLine="840"/>
        <w:jc w:val="both"/>
      </w:pPr>
      <w:r w:rsidRPr="00106A16">
        <w:t>В пункте 1 слова  «ежемесячного денежного поощрения» дополнить словом «лиц</w:t>
      </w:r>
      <w:proofErr w:type="gramStart"/>
      <w:r w:rsidRPr="00106A16">
        <w:t>,»</w:t>
      </w:r>
      <w:proofErr w:type="gramEnd"/>
      <w:r w:rsidRPr="00106A16">
        <w:t>;</w:t>
      </w:r>
    </w:p>
    <w:p w:rsidR="0087516C" w:rsidRDefault="0087516C" w:rsidP="0087516C">
      <w:pPr>
        <w:widowControl w:val="0"/>
        <w:numPr>
          <w:ilvl w:val="0"/>
          <w:numId w:val="1"/>
        </w:numPr>
        <w:tabs>
          <w:tab w:val="clear" w:pos="1684"/>
          <w:tab w:val="num" w:pos="0"/>
        </w:tabs>
        <w:autoSpaceDE w:val="0"/>
        <w:autoSpaceDN w:val="0"/>
        <w:adjustRightInd w:val="0"/>
        <w:ind w:left="0" w:firstLine="840"/>
        <w:jc w:val="both"/>
      </w:pPr>
      <w:r w:rsidRPr="00106A16">
        <w:t>Изложить размеры должностных окладов и ежемесячного денежного поощрения лиц, замещающих должности муниципальной службы муниципального образования «Вертикосское сельское поселение» (далее также – муниципальных служащих), в новой редакции, согласно приложению №1 к настоящему решению;</w:t>
      </w:r>
    </w:p>
    <w:p w:rsidR="0087516C" w:rsidRPr="00106A16" w:rsidRDefault="0087516C" w:rsidP="0087516C">
      <w:pPr>
        <w:widowControl w:val="0"/>
        <w:numPr>
          <w:ilvl w:val="0"/>
          <w:numId w:val="1"/>
        </w:numPr>
        <w:tabs>
          <w:tab w:val="clear" w:pos="1684"/>
          <w:tab w:val="num" w:pos="0"/>
        </w:tabs>
        <w:autoSpaceDE w:val="0"/>
        <w:autoSpaceDN w:val="0"/>
        <w:adjustRightInd w:val="0"/>
        <w:ind w:left="0" w:firstLine="840"/>
        <w:jc w:val="both"/>
      </w:pPr>
      <w:r>
        <w:t xml:space="preserve"> Изложить</w:t>
      </w:r>
      <w:r w:rsidRPr="007214A7">
        <w:t xml:space="preserve"> размеры окладов за классный чин муниципальных служащих муниципального образования «</w:t>
      </w:r>
      <w:r>
        <w:t>Вертикосское сельское поселение</w:t>
      </w:r>
      <w:r w:rsidRPr="007214A7">
        <w:t>»</w:t>
      </w:r>
      <w:r>
        <w:t xml:space="preserve">, в новой редакции, </w:t>
      </w:r>
      <w:r w:rsidRPr="007214A7">
        <w:t xml:space="preserve"> согласно приложению №2 к настоящему решению.</w:t>
      </w:r>
    </w:p>
    <w:p w:rsidR="0087516C" w:rsidRPr="00106A16" w:rsidRDefault="0087516C" w:rsidP="0087516C">
      <w:pPr>
        <w:widowControl w:val="0"/>
        <w:numPr>
          <w:ilvl w:val="0"/>
          <w:numId w:val="1"/>
        </w:numPr>
        <w:tabs>
          <w:tab w:val="clear" w:pos="1684"/>
          <w:tab w:val="num" w:pos="0"/>
        </w:tabs>
        <w:autoSpaceDE w:val="0"/>
        <w:autoSpaceDN w:val="0"/>
        <w:adjustRightInd w:val="0"/>
        <w:ind w:left="0" w:firstLine="840"/>
        <w:jc w:val="both"/>
      </w:pPr>
      <w:r w:rsidRPr="00106A16">
        <w:t xml:space="preserve"> В пункте 2 исключить слова «должностных»;</w:t>
      </w:r>
    </w:p>
    <w:p w:rsidR="0087516C" w:rsidRPr="00106A16" w:rsidRDefault="0087516C" w:rsidP="0087516C">
      <w:pPr>
        <w:widowControl w:val="0"/>
        <w:numPr>
          <w:ilvl w:val="0"/>
          <w:numId w:val="1"/>
        </w:numPr>
        <w:tabs>
          <w:tab w:val="clear" w:pos="1684"/>
          <w:tab w:val="num" w:pos="0"/>
        </w:tabs>
        <w:autoSpaceDE w:val="0"/>
        <w:autoSpaceDN w:val="0"/>
        <w:adjustRightInd w:val="0"/>
        <w:ind w:left="0" w:firstLine="840"/>
        <w:jc w:val="both"/>
        <w:rPr>
          <w:lang w:eastAsia="en-US"/>
        </w:rPr>
      </w:pPr>
      <w:r w:rsidRPr="00106A16">
        <w:t xml:space="preserve"> Пункт 5 изложить в следующей редакции: « Установить 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согласно приложению № 5 к настоящему решению</w:t>
      </w:r>
      <w:proofErr w:type="gramStart"/>
      <w:r w:rsidRPr="00106A16">
        <w:t>.»;</w:t>
      </w:r>
      <w:proofErr w:type="gramEnd"/>
    </w:p>
    <w:p w:rsidR="0087516C" w:rsidRDefault="0087516C" w:rsidP="0087516C">
      <w:pPr>
        <w:widowControl w:val="0"/>
        <w:numPr>
          <w:ilvl w:val="0"/>
          <w:numId w:val="1"/>
        </w:numPr>
        <w:tabs>
          <w:tab w:val="clear" w:pos="1684"/>
          <w:tab w:val="num" w:pos="0"/>
        </w:tabs>
        <w:autoSpaceDE w:val="0"/>
        <w:autoSpaceDN w:val="0"/>
        <w:adjustRightInd w:val="0"/>
        <w:ind w:left="0" w:firstLine="840"/>
        <w:jc w:val="both"/>
        <w:rPr>
          <w:lang w:eastAsia="en-US"/>
        </w:rPr>
      </w:pPr>
      <w:r w:rsidRPr="00106A16">
        <w:t xml:space="preserve"> Пункт 6 изложить в следующей редакции: </w:t>
      </w:r>
    </w:p>
    <w:p w:rsidR="0087516C" w:rsidRPr="00106A16" w:rsidRDefault="0087516C" w:rsidP="0087516C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lastRenderedPageBreak/>
        <w:tab/>
      </w:r>
      <w:r w:rsidRPr="00106A16">
        <w:t xml:space="preserve">«Правила </w:t>
      </w:r>
      <w:r w:rsidRPr="00106A16">
        <w:rPr>
          <w:lang w:eastAsia="en-US"/>
        </w:rPr>
        <w:t>исчисления денежного содержания муниципального служащего определяются постановлением МКУ Администрации Вертикосского сельского поселения в следующих случаях: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на период нахождения в ежегодном оплачиваемом отпуске;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на период временной нетрудоспособности, а также на период прохождения медицинского обследования в специализированном учреждении здравоохранения;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на период профессиональной подготовки, переподготовки, повышения квалификации или стажировки;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на период нахождения в служебной командировке;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при увольнении с муниципальной службы в связи с реорганизацией или ликвидацией органа местного самоуправления муниципального образования «Вертикосское сельское поселение», изменением его структуры либо сокращением должностей муниципальной службы;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на период проведения служебной проверки;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в случае прекращения трудового договора (служебного контракта) в соответствии с п. 11 ч. 1 ст. 77 Трудового кодекса РФ, если нарушение установленных обязательных правил заключения служебного контракта допущено не по вине муниципального служащего;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06A16">
        <w:rPr>
          <w:lang w:eastAsia="en-US"/>
        </w:rPr>
        <w:t>на период безвестного отсутствия до признания его безвестно отсутствующим или объявления его умершим решением суда, вступившим в законную силу;</w:t>
      </w:r>
    </w:p>
    <w:p w:rsidR="0087516C" w:rsidRPr="00106A16" w:rsidRDefault="0087516C" w:rsidP="0087516C">
      <w:pPr>
        <w:jc w:val="both"/>
        <w:rPr>
          <w:lang w:eastAsia="en-US"/>
        </w:rPr>
      </w:pPr>
      <w:r w:rsidRPr="00106A16">
        <w:rPr>
          <w:lang w:eastAsia="en-US"/>
        </w:rPr>
        <w:t>в иных случаях, определенных законодательством, когда за муниципальным служащим сохраняется денежное содержание</w:t>
      </w:r>
      <w:proofErr w:type="gramStart"/>
      <w:r w:rsidRPr="00106A16">
        <w:rPr>
          <w:lang w:eastAsia="en-US"/>
        </w:rPr>
        <w:t>.»;</w:t>
      </w:r>
      <w:proofErr w:type="gramEnd"/>
    </w:p>
    <w:p w:rsidR="0087516C" w:rsidRDefault="0087516C" w:rsidP="0087516C">
      <w:pPr>
        <w:jc w:val="both"/>
      </w:pPr>
      <w:r>
        <w:rPr>
          <w:lang w:eastAsia="en-US"/>
        </w:rPr>
        <w:tab/>
        <w:t>7</w:t>
      </w:r>
      <w:r w:rsidRPr="00106A16">
        <w:t>. Дополнить пунктом</w:t>
      </w:r>
      <w:proofErr w:type="gramStart"/>
      <w:r w:rsidRPr="00106A16">
        <w:t xml:space="preserve"> :</w:t>
      </w:r>
      <w:proofErr w:type="gramEnd"/>
      <w:r w:rsidRPr="00106A16">
        <w:t xml:space="preserve"> </w:t>
      </w:r>
    </w:p>
    <w:p w:rsidR="0087516C" w:rsidRPr="00106A16" w:rsidRDefault="0087516C" w:rsidP="0087516C">
      <w:pPr>
        <w:jc w:val="both"/>
        <w:rPr>
          <w:lang w:eastAsia="en-US"/>
        </w:rPr>
      </w:pPr>
      <w:r w:rsidRPr="00106A16">
        <w:t>«6.1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</w:r>
    </w:p>
    <w:p w:rsidR="0087516C" w:rsidRPr="00106A16" w:rsidRDefault="0087516C" w:rsidP="0087516C">
      <w:pPr>
        <w:ind w:firstLine="709"/>
        <w:jc w:val="both"/>
      </w:pPr>
      <w:r w:rsidRPr="00106A16">
        <w:t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№4 к настоящему решению, но не более размера, установленного приложением №4 к настоящему решению для высшей группы до</w:t>
      </w:r>
      <w:r>
        <w:t>лжностей муниципальной службы</w:t>
      </w:r>
      <w:proofErr w:type="gramStart"/>
      <w:r>
        <w:t>.»;</w:t>
      </w:r>
      <w:proofErr w:type="gramEnd"/>
    </w:p>
    <w:p w:rsidR="0087516C" w:rsidRPr="00106A16" w:rsidRDefault="0087516C" w:rsidP="0087516C">
      <w:pPr>
        <w:ind w:firstLine="709"/>
        <w:jc w:val="both"/>
      </w:pPr>
      <w:r>
        <w:t>8</w:t>
      </w:r>
      <w:r w:rsidRPr="00106A16">
        <w:t xml:space="preserve">. В приложении № 5 пункт 2 Порядка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изложить в следующей редакции: </w:t>
      </w:r>
    </w:p>
    <w:p w:rsidR="0087516C" w:rsidRPr="00106A16" w:rsidRDefault="0087516C" w:rsidP="0087516C">
      <w:pPr>
        <w:ind w:firstLine="709"/>
        <w:jc w:val="both"/>
      </w:pPr>
      <w:r w:rsidRPr="00106A16">
        <w:t>«2. Порядок выплаты единовременной выплаты при предоставлении ежегодного оплачиваемого отпуска и материальной помощи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 xml:space="preserve">2.1. Муниципальному служащему муниципального образования «Вертикосское сельское поселение» выплачивается материальная помощь в размере одного оклада денежного содержания и единовременная выплата в размере двух окладов денежного содержания за счет </w:t>
      </w:r>
      <w:proofErr w:type="gramStart"/>
      <w:r w:rsidRPr="00106A16">
        <w:t>средств фонда оплаты труда муниципальных служащих соответствующего органа местного самоуправления муниципального</w:t>
      </w:r>
      <w:proofErr w:type="gramEnd"/>
      <w:r w:rsidRPr="00106A16">
        <w:t xml:space="preserve"> образования «Вертикосское сельское поселение».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 xml:space="preserve">2.2. Размер соответствующей выплаты определяется исходя из размеров должностного оклада и оклада за классный </w:t>
      </w:r>
      <w:proofErr w:type="gramStart"/>
      <w:r w:rsidRPr="00106A16">
        <w:t>чин муниципального служащего, установленных перед днем ее выплаты и составляет</w:t>
      </w:r>
      <w:proofErr w:type="gramEnd"/>
      <w:r w:rsidRPr="00106A16">
        <w:t xml:space="preserve"> один оклад денежного содержания в год.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lastRenderedPageBreak/>
        <w:t xml:space="preserve">2.3. Материальная помощь и единовременная выплата при предоставлении ежегодного оплачиваемого отпуска выплачиваются один раз в течение календарного года муниципальному служащему, на основании распоряжения МКУ Администрации Вертикосского сельского поселения. 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2.4. Если муниципальный служащий проходит службу в штате данного органа местного самоуправления с начала календарного года, то в указанном календарном году материальная помощь и единовременная выплата выплачиваются: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полностью в последние десять дней указанного календарного года, если в течение указанного календарного года она ему не была выплачена в полном размере, и он пребывал в штате данного органа местного самоуправления весь указанный календарный год;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 xml:space="preserve">2.5. </w:t>
      </w:r>
      <w:proofErr w:type="gramStart"/>
      <w:r w:rsidRPr="00106A16">
        <w:t>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«Каргасокский район»,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«Каргасокский район», материальная помощь и единовременная выплата ко времени предоставления основного оплачиваемого отпуска:</w:t>
      </w:r>
      <w:proofErr w:type="gramEnd"/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выплачиваются ему в полном размере - если в ином органе местного самоуправления муниципального образования «Каргасокский район» в указанном календарном году он соответствующую выплату не получил;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proofErr w:type="gramStart"/>
      <w:r w:rsidRPr="00106A16">
        <w:t>выплачиваются ему в размере, пропорциональном оставшейся части календарного года после начала прохождения службы в штате данного органа местного самоуправления, - если в ином органе местного самоуправления муниципального образования «Каргасокский район» 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  <w:proofErr w:type="gramEnd"/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2.6.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«Каргасокский район»,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«Каргасокский район», материальная помощь и единовременная выплата: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proofErr w:type="gramStart"/>
      <w:r w:rsidRPr="00106A16">
        <w:t>выплачиваются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образования «Каргасокский район» он соответствующую выплату получил в размере, пропорциональном времени пребывания в данном календарном году в штате этого органа, и</w:t>
      </w:r>
      <w:proofErr w:type="gramEnd"/>
      <w:r w:rsidRPr="00106A16">
        <w:t xml:space="preserve"> не получил ее во время прохождения службы в штате данного органа местного самоуправления в полном размере;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не выплачиваются ему, если в указанном календарном году в ином органе местного самоуправления муниципального образования «Каргасокский район»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lastRenderedPageBreak/>
        <w:t xml:space="preserve">2.7. </w:t>
      </w:r>
      <w:proofErr w:type="gramStart"/>
      <w:r w:rsidRPr="00106A16">
        <w:t>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«Каргасокский район»,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«Каргасокский район», материальная помощь и единовременная выплата в случае увольнения муниципального служащего с муниципальной службы:</w:t>
      </w:r>
      <w:proofErr w:type="gramEnd"/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proofErr w:type="gramStart"/>
      <w:r w:rsidRPr="00106A16">
        <w:t>выплачиваются ему в размере, пропорциональном части указанного календарного года между началом прохождения службы в штате данного органа местного самоуправления и увольнением, - если в указанном календарном году в ином органе местного самоуправления муниципального образования «Каргасокский район» он соответствующую выплату получил в размере, пропорциональном времени пребывания в данном календарном году в штате этого органа;</w:t>
      </w:r>
      <w:proofErr w:type="gramEnd"/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не выплачиваются ему - если в указанном календарном году в ином органе местного самоуправления муниципального образования «Каргасокский район»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 xml:space="preserve">2.8. </w:t>
      </w:r>
      <w:proofErr w:type="gramStart"/>
      <w:r w:rsidRPr="00106A16">
        <w:t>В случаях, указанных в п.п. 2.5. – 2.7. настоящего Положения,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 образования «Каргасокский район»,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(с обоснованием указанного размера).</w:t>
      </w:r>
      <w:proofErr w:type="gramEnd"/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2.9.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«Каргасокский район» с начала указанного календарного года, то в указанный календарный год материальная помощь и единовременная выплата выплачиваются муниципальному служащему: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proofErr w:type="gramStart"/>
      <w:r w:rsidRPr="00106A16"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местного самоуправления;</w:t>
      </w:r>
      <w:proofErr w:type="gramEnd"/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2.10. При применении п.п. 2.4. – 2.7. настоящего Положения временем пребывания в штате данного органа местного самоуправления либо иного органа местного самоуправления муниципального образования «Каргасокский район»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2.11. Материальная помощь и единовременная выплата не выплачиваются: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в период, когда муниципальный служащий не выполняет свою служебную функцию, но за ним сохраняется его должность;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 xml:space="preserve">муниципальным служащим, уволенным по основаниям, предусмотренным </w:t>
      </w:r>
      <w:hyperlink r:id="rId5" w:history="1">
        <w:r w:rsidRPr="00106A16">
          <w:t>пунктом 3</w:t>
        </w:r>
      </w:hyperlink>
      <w:r w:rsidRPr="00106A16"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 w:rsidRPr="00106A16">
        <w:t>2.12.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</w:t>
      </w:r>
      <w:proofErr w:type="gramStart"/>
      <w:r w:rsidRPr="00106A16">
        <w:t>.»</w:t>
      </w:r>
      <w:r>
        <w:t>;</w:t>
      </w:r>
      <w:proofErr w:type="gramEnd"/>
    </w:p>
    <w:p w:rsidR="0087516C" w:rsidRPr="00106A16" w:rsidRDefault="0087516C" w:rsidP="0087516C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Pr="00106A16">
        <w:t xml:space="preserve">. Дополнить решение Совета Вертикосского сельского поселения от 12.04.2013 г. № 28 «Об установлении составных частей денежного содержания лиц, замещающих должности муниципальной службы муниципального образования «Вертикосское  </w:t>
      </w:r>
      <w:r w:rsidRPr="00106A16">
        <w:lastRenderedPageBreak/>
        <w:t>сельское поселение» пунктами 6.2 и 6.3 следующего содержания: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«6.2.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1) оклада за классный чин - в размере четырех должностных окладов;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5) премий за выполнение особо важных и сложных заданий - в размере двух должностных окладов;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 xml:space="preserve"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с </w:t>
      </w:r>
      <w:hyperlink r:id="rId6" w:history="1">
        <w:r w:rsidRPr="00106A16">
          <w:t>приложением</w:t>
        </w:r>
        <w:r w:rsidRPr="00106A16">
          <w:rPr>
            <w:color w:val="0000FF"/>
          </w:rPr>
          <w:t xml:space="preserve"> </w:t>
        </w:r>
      </w:hyperlink>
      <w:r w:rsidRPr="00106A16">
        <w:t>1 к настоящему решению;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7) единовременной выплаты при предоставлении ежегодного оплачиваемого отпуска и материальной помощи - в размере трех окладов должностных окладов.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 xml:space="preserve">6.3 Фонд оплаты труда муниципальных служащих формируется за счет средств, предусмотренных пунктом </w:t>
      </w:r>
      <w:hyperlink r:id="rId7" w:history="1">
        <w:r w:rsidRPr="00106A16">
          <w:t>6.2</w:t>
        </w:r>
      </w:hyperlink>
      <w:r w:rsidRPr="00106A16">
        <w:t xml:space="preserve">  настоящего решения, а также за счет средств: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1) на выплату районного коэффициента к денежному содержанию;</w:t>
      </w:r>
    </w:p>
    <w:p w:rsidR="0087516C" w:rsidRPr="00106A16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2)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87516C" w:rsidRDefault="0087516C" w:rsidP="0087516C">
      <w:pPr>
        <w:autoSpaceDE w:val="0"/>
        <w:autoSpaceDN w:val="0"/>
        <w:adjustRightInd w:val="0"/>
        <w:ind w:firstLine="540"/>
        <w:jc w:val="both"/>
      </w:pPr>
      <w:r w:rsidRPr="00106A16">
        <w:t>3) на выплаты, предусмотренные федеральными законами и иными нормативными правовыми актами Российской Федерации»</w:t>
      </w:r>
      <w:r>
        <w:t>;</w:t>
      </w:r>
    </w:p>
    <w:p w:rsidR="0087516C" w:rsidRPr="00106A16" w:rsidRDefault="0087516C" w:rsidP="0087516C">
      <w:pPr>
        <w:autoSpaceDE w:val="0"/>
        <w:autoSpaceDN w:val="0"/>
        <w:adjustRightInd w:val="0"/>
        <w:ind w:firstLine="709"/>
        <w:jc w:val="both"/>
      </w:pPr>
      <w:r>
        <w:t>10</w:t>
      </w:r>
      <w:r w:rsidRPr="00106A16">
        <w:t>. Настоящее решение опубликовать в соответствии с Уставом Вертикосского сельского поселения, 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87516C" w:rsidRPr="00106A16" w:rsidRDefault="0087516C" w:rsidP="0087516C">
      <w:pPr>
        <w:tabs>
          <w:tab w:val="num" w:pos="0"/>
        </w:tabs>
        <w:ind w:firstLine="720"/>
        <w:jc w:val="both"/>
      </w:pPr>
      <w:r w:rsidRPr="00106A16">
        <w:t>1</w:t>
      </w:r>
      <w:r>
        <w:t>1</w:t>
      </w:r>
      <w:r w:rsidRPr="00106A16">
        <w:t xml:space="preserve">. </w:t>
      </w:r>
      <w:proofErr w:type="gramStart"/>
      <w:r w:rsidRPr="00106A16">
        <w:t>Контроль за</w:t>
      </w:r>
      <w:proofErr w:type="gramEnd"/>
      <w:r w:rsidRPr="00106A16">
        <w:t xml:space="preserve"> исполнением настоящего решения возложить на социально- экономическую комиссию.</w:t>
      </w:r>
    </w:p>
    <w:p w:rsidR="0087516C" w:rsidRPr="009B4525" w:rsidRDefault="0087516C" w:rsidP="0087516C">
      <w:pPr>
        <w:ind w:left="360"/>
        <w:rPr>
          <w:sz w:val="28"/>
          <w:szCs w:val="28"/>
        </w:rPr>
      </w:pPr>
    </w:p>
    <w:p w:rsidR="0087516C" w:rsidRPr="009B4525" w:rsidRDefault="0087516C" w:rsidP="0087516C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7516C" w:rsidRPr="009B4525" w:rsidRDefault="0087516C" w:rsidP="0087516C">
      <w:pPr>
        <w:ind w:left="360"/>
        <w:rPr>
          <w:sz w:val="28"/>
          <w:szCs w:val="28"/>
        </w:rPr>
      </w:pPr>
      <w:r w:rsidRPr="009B4525">
        <w:rPr>
          <w:sz w:val="28"/>
          <w:szCs w:val="28"/>
        </w:rPr>
        <w:t>Вертикосского сельского поселения</w:t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  <w:t>О.В.Лемешева</w:t>
      </w: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B4525">
        <w:rPr>
          <w:sz w:val="28"/>
          <w:szCs w:val="28"/>
        </w:rPr>
        <w:t xml:space="preserve">Вертикосского </w:t>
      </w:r>
    </w:p>
    <w:p w:rsidR="0087516C" w:rsidRPr="009B4525" w:rsidRDefault="0087516C" w:rsidP="0087516C">
      <w:pPr>
        <w:ind w:left="360"/>
        <w:rPr>
          <w:sz w:val="28"/>
          <w:szCs w:val="28"/>
        </w:rPr>
      </w:pPr>
      <w:r w:rsidRPr="009B4525">
        <w:rPr>
          <w:sz w:val="28"/>
          <w:szCs w:val="28"/>
        </w:rPr>
        <w:t>сельского поселения</w:t>
      </w:r>
      <w:r w:rsidRPr="009B452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</w:r>
      <w:r w:rsidRPr="009B4525">
        <w:rPr>
          <w:sz w:val="28"/>
          <w:szCs w:val="28"/>
        </w:rPr>
        <w:tab/>
        <w:t>О.В.Лемешева</w:t>
      </w: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tbl>
      <w:tblPr>
        <w:tblpPr w:leftFromText="180" w:rightFromText="180" w:vertAnchor="text" w:tblpX="5137" w:tblpY="-179"/>
        <w:tblW w:w="0" w:type="auto"/>
        <w:tblLook w:val="0000"/>
      </w:tblPr>
      <w:tblGrid>
        <w:gridCol w:w="4092"/>
      </w:tblGrid>
      <w:tr w:rsidR="0087516C" w:rsidTr="009F0C4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92" w:type="dxa"/>
          </w:tcPr>
          <w:p w:rsidR="0087516C" w:rsidRDefault="0087516C" w:rsidP="009F0C4C">
            <w:pPr>
              <w:jc w:val="both"/>
            </w:pPr>
            <w:r>
              <w:t>Утверждено решением Совета Вертикосского сельского поселения от 27.06.2013 г. № 41</w:t>
            </w:r>
          </w:p>
          <w:p w:rsidR="0087516C" w:rsidRPr="00106A16" w:rsidRDefault="0087516C" w:rsidP="009F0C4C">
            <w:pPr>
              <w:rPr>
                <w:sz w:val="28"/>
                <w:szCs w:val="28"/>
              </w:rPr>
            </w:pPr>
            <w:r w:rsidRPr="00106A16">
              <w:t>Приложение № 1</w:t>
            </w:r>
          </w:p>
        </w:tc>
      </w:tr>
    </w:tbl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Default="0087516C" w:rsidP="0087516C">
      <w:pPr>
        <w:ind w:left="360"/>
        <w:rPr>
          <w:sz w:val="28"/>
          <w:szCs w:val="28"/>
        </w:rPr>
      </w:pPr>
    </w:p>
    <w:p w:rsidR="0087516C" w:rsidRPr="009B4525" w:rsidRDefault="0087516C" w:rsidP="0087516C">
      <w:pPr>
        <w:ind w:left="360"/>
        <w:rPr>
          <w:sz w:val="28"/>
          <w:szCs w:val="28"/>
        </w:rPr>
      </w:pPr>
    </w:p>
    <w:p w:rsidR="0087516C" w:rsidRPr="007214A7" w:rsidRDefault="0087516C" w:rsidP="0087516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214A7">
        <w:rPr>
          <w:b/>
          <w:bCs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</w:t>
      </w:r>
      <w:r>
        <w:rPr>
          <w:b/>
          <w:bCs/>
        </w:rPr>
        <w:t>Вертикосское сельское поселение</w:t>
      </w:r>
      <w:r w:rsidRPr="007214A7">
        <w:rPr>
          <w:b/>
          <w:bCs/>
        </w:rPr>
        <w:t>»</w:t>
      </w:r>
    </w:p>
    <w:p w:rsidR="0087516C" w:rsidRPr="007214A7" w:rsidRDefault="0087516C" w:rsidP="0087516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7516C" w:rsidRPr="007214A7" w:rsidRDefault="0087516C" w:rsidP="0087516C">
      <w:pPr>
        <w:autoSpaceDE w:val="0"/>
        <w:autoSpaceDN w:val="0"/>
        <w:adjustRightInd w:val="0"/>
        <w:jc w:val="center"/>
        <w:outlineLvl w:val="0"/>
      </w:pPr>
      <w:r w:rsidRPr="007214A7"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</w:t>
      </w:r>
      <w:r>
        <w:t xml:space="preserve">муниципальном казенном учреждении (далее </w:t>
      </w:r>
      <w:proofErr w:type="gramStart"/>
      <w:r>
        <w:t>–М</w:t>
      </w:r>
      <w:proofErr w:type="gramEnd"/>
      <w:r>
        <w:t xml:space="preserve">КУ) </w:t>
      </w:r>
      <w:r w:rsidRPr="007214A7">
        <w:t xml:space="preserve">Администрации </w:t>
      </w:r>
      <w:r>
        <w:t>Вертикосского сельского поселения</w:t>
      </w:r>
      <w:r w:rsidRPr="007214A7">
        <w:t xml:space="preserve"> как юридическом лице</w:t>
      </w:r>
    </w:p>
    <w:p w:rsidR="0087516C" w:rsidRPr="007214A7" w:rsidRDefault="0087516C" w:rsidP="0087516C">
      <w:pPr>
        <w:autoSpaceDE w:val="0"/>
        <w:autoSpaceDN w:val="0"/>
        <w:adjustRightInd w:val="0"/>
        <w:jc w:val="right"/>
        <w:outlineLvl w:val="0"/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86"/>
        <w:gridCol w:w="1984"/>
        <w:gridCol w:w="1843"/>
      </w:tblGrid>
      <w:tr w:rsidR="0087516C" w:rsidRPr="007214A7" w:rsidTr="009F0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Должностной оклад (рублей в 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 w:rsidRPr="007214A7">
              <w:t>Ежемесячное денежное поощрение (должностных окладов)</w:t>
            </w:r>
          </w:p>
        </w:tc>
      </w:tr>
      <w:tr w:rsidR="0087516C" w:rsidRPr="007214A7" w:rsidTr="009F0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 xml:space="preserve">Глава администрации муниципального образования, </w:t>
            </w:r>
            <w:proofErr w:type="gramStart"/>
            <w:r w:rsidRPr="007214A7">
              <w:t>назначенный</w:t>
            </w:r>
            <w:proofErr w:type="gramEnd"/>
            <w:r w:rsidRPr="007214A7">
              <w:t xml:space="preserve"> по контракту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u w:val="single"/>
              </w:rPr>
            </w:pPr>
            <w:r>
              <w:t>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1,8</w:t>
            </w:r>
          </w:p>
        </w:tc>
      </w:tr>
      <w:tr w:rsidR="0087516C" w:rsidRPr="007214A7" w:rsidTr="009F0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1,5</w:t>
            </w:r>
          </w:p>
        </w:tc>
      </w:tr>
      <w:tr w:rsidR="0087516C" w:rsidRPr="007214A7" w:rsidTr="009F0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Default="0087516C" w:rsidP="009F0C4C">
            <w:pPr>
              <w:jc w:val="center"/>
            </w:pPr>
            <w:r>
              <w:t>3850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4522DB" w:rsidRDefault="0087516C" w:rsidP="009F0C4C">
            <w:pPr>
              <w:jc w:val="center"/>
            </w:pPr>
            <w:r>
              <w:t>1,5</w:t>
            </w:r>
          </w:p>
        </w:tc>
      </w:tr>
      <w:tr w:rsidR="0087516C" w:rsidRPr="007214A7" w:rsidTr="009F0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Default="0087516C" w:rsidP="009F0C4C">
            <w:pPr>
              <w:jc w:val="center"/>
            </w:pPr>
            <w:r>
              <w:t>3810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1,5</w:t>
            </w:r>
          </w:p>
        </w:tc>
      </w:tr>
      <w:tr w:rsidR="0087516C" w:rsidRPr="007214A7" w:rsidTr="009F0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Default="0087516C" w:rsidP="009F0C4C">
            <w:pPr>
              <w:jc w:val="center"/>
            </w:pPr>
            <w:r>
              <w:t>3850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1,5</w:t>
            </w:r>
          </w:p>
        </w:tc>
      </w:tr>
      <w:tr w:rsidR="0087516C" w:rsidRPr="007214A7" w:rsidTr="009F0C4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7214A7">
              <w:t>Управляющий делами (срочный трудовой договор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  <w:tr w:rsidR="0087516C" w:rsidRPr="007214A7" w:rsidTr="009F0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</w:pPr>
            <w:r w:rsidRPr="007214A7">
              <w:t xml:space="preserve">Руководитель </w:t>
            </w:r>
            <w:r>
              <w:t>отдела</w:t>
            </w:r>
            <w:r w:rsidRPr="007214A7">
              <w:t xml:space="preserve">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  <w:tr w:rsidR="0087516C" w:rsidRPr="007214A7" w:rsidTr="009F0C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</w:pPr>
            <w:r w:rsidRPr="007214A7">
              <w:t xml:space="preserve">Заместитель руководителя </w:t>
            </w:r>
            <w:r>
              <w:t>отдела</w:t>
            </w:r>
            <w:r w:rsidRPr="007214A7">
              <w:t xml:space="preserve">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</w:tbl>
    <w:p w:rsidR="0087516C" w:rsidRPr="007214A7" w:rsidRDefault="0087516C" w:rsidP="0087516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Default="0087516C" w:rsidP="0087516C">
      <w:pPr>
        <w:autoSpaceDE w:val="0"/>
        <w:autoSpaceDN w:val="0"/>
        <w:adjustRightInd w:val="0"/>
        <w:jc w:val="center"/>
        <w:outlineLvl w:val="0"/>
      </w:pPr>
    </w:p>
    <w:p w:rsidR="0087516C" w:rsidRPr="007214A7" w:rsidRDefault="0087516C" w:rsidP="0087516C">
      <w:pPr>
        <w:autoSpaceDE w:val="0"/>
        <w:autoSpaceDN w:val="0"/>
        <w:adjustRightInd w:val="0"/>
        <w:jc w:val="center"/>
        <w:outlineLvl w:val="0"/>
      </w:pPr>
      <w:r w:rsidRPr="007214A7">
        <w:t xml:space="preserve">Таблица </w:t>
      </w:r>
      <w:r>
        <w:t>2</w:t>
      </w:r>
      <w:r w:rsidRPr="007214A7">
        <w:t xml:space="preserve">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</w:t>
      </w:r>
      <w:r>
        <w:t xml:space="preserve">МКУ </w:t>
      </w:r>
      <w:r w:rsidRPr="007214A7">
        <w:t xml:space="preserve">Администрации </w:t>
      </w:r>
      <w:r>
        <w:t>Вертикосского  сельского поселения</w:t>
      </w:r>
      <w:r w:rsidRPr="007214A7">
        <w:t xml:space="preserve"> и обладающем правами юридического лица </w:t>
      </w:r>
    </w:p>
    <w:p w:rsidR="0087516C" w:rsidRPr="007214A7" w:rsidRDefault="0087516C" w:rsidP="0087516C">
      <w:pPr>
        <w:autoSpaceDE w:val="0"/>
        <w:autoSpaceDN w:val="0"/>
        <w:adjustRightInd w:val="0"/>
        <w:jc w:val="right"/>
        <w:outlineLvl w:val="0"/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586"/>
        <w:gridCol w:w="1841"/>
        <w:gridCol w:w="2256"/>
      </w:tblGrid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Наименование должности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Должностной оклад (рублей в месяц)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 w:rsidRPr="007214A7">
              <w:t>Ежемесячное денежное поощрение (должностных окладов)</w:t>
            </w:r>
          </w:p>
        </w:tc>
      </w:tr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</w:pPr>
            <w:r w:rsidRPr="007214A7"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3195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8751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</w:pPr>
            <w:r w:rsidRPr="007214A7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3185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</w:tbl>
    <w:p w:rsidR="0087516C" w:rsidRPr="007214A7" w:rsidRDefault="0087516C" w:rsidP="0087516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7516C" w:rsidRPr="007214A7" w:rsidRDefault="0087516C" w:rsidP="0087516C">
      <w:pPr>
        <w:autoSpaceDE w:val="0"/>
        <w:autoSpaceDN w:val="0"/>
        <w:adjustRightInd w:val="0"/>
        <w:jc w:val="center"/>
        <w:outlineLvl w:val="0"/>
      </w:pPr>
      <w:r w:rsidRPr="007214A7">
        <w:t xml:space="preserve">Таблица </w:t>
      </w:r>
      <w:r>
        <w:t>3</w:t>
      </w:r>
      <w:r w:rsidRPr="007214A7">
        <w:t xml:space="preserve">. </w:t>
      </w:r>
      <w:proofErr w:type="gramStart"/>
      <w:r w:rsidRPr="007214A7">
        <w:t xml:space="preserve">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</w:t>
      </w:r>
      <w:r>
        <w:t>Совете Вертикосского сельского поселения</w:t>
      </w:r>
      <w:r w:rsidRPr="007214A7">
        <w:t xml:space="preserve">, обладающей правами юридического лица, в аппарате Органа муниципального финансового контроля </w:t>
      </w:r>
      <w:r>
        <w:t>Вертикосского сельского поселения</w:t>
      </w:r>
      <w:r w:rsidRPr="007214A7">
        <w:t xml:space="preserve">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</w:t>
      </w:r>
      <w:r>
        <w:t xml:space="preserve">МКУ </w:t>
      </w:r>
      <w:r w:rsidRPr="007214A7">
        <w:t xml:space="preserve">Администрации </w:t>
      </w:r>
      <w:r>
        <w:t>Вертикосского сельского поселения</w:t>
      </w:r>
      <w:proofErr w:type="gramEnd"/>
      <w:r w:rsidRPr="007214A7">
        <w:t xml:space="preserve"> </w:t>
      </w:r>
      <w:proofErr w:type="gramStart"/>
      <w:r w:rsidRPr="007214A7">
        <w:t xml:space="preserve">как юридическом лице, в органе, входящем в структуру </w:t>
      </w:r>
      <w:r>
        <w:t xml:space="preserve">МКУ </w:t>
      </w:r>
      <w:r w:rsidRPr="007214A7">
        <w:t xml:space="preserve">Администрации </w:t>
      </w:r>
      <w:r>
        <w:t>Вертикосского сельского поселения</w:t>
      </w:r>
      <w:r w:rsidRPr="007214A7">
        <w:t xml:space="preserve"> и обладающем правами юридического лица, а также в аппарате избирательной комиссии муниципального образования «</w:t>
      </w:r>
      <w:r>
        <w:t>Вертикосское сельское поселение</w:t>
      </w:r>
      <w:r w:rsidRPr="007214A7">
        <w:t>», обладающей правами юридического лица</w:t>
      </w:r>
      <w:proofErr w:type="gramEnd"/>
    </w:p>
    <w:p w:rsidR="0087516C" w:rsidRPr="007214A7" w:rsidRDefault="0087516C" w:rsidP="0087516C"/>
    <w:p w:rsidR="0087516C" w:rsidRPr="007214A7" w:rsidRDefault="0087516C" w:rsidP="0087516C">
      <w:pPr>
        <w:autoSpaceDE w:val="0"/>
        <w:autoSpaceDN w:val="0"/>
        <w:adjustRightInd w:val="0"/>
        <w:jc w:val="right"/>
        <w:outlineLvl w:val="0"/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869"/>
        <w:gridCol w:w="1699"/>
        <w:gridCol w:w="2285"/>
      </w:tblGrid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 w:rsidRPr="007214A7"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 w:rsidRPr="007214A7">
              <w:t>Ежемесячное денежное поощрение (должностных окладов)</w:t>
            </w:r>
          </w:p>
        </w:tc>
      </w:tr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</w:pPr>
            <w:r w:rsidRPr="007214A7">
              <w:t>Инспектор контрольно-счетного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u w:val="single"/>
              </w:rPr>
            </w:pPr>
            <w:r>
              <w:t>3180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both"/>
            </w:pPr>
            <w:r w:rsidRPr="007214A7">
              <w:t>Главный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u w:val="single"/>
              </w:rPr>
            </w:pPr>
            <w:r>
              <w:t>3178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</w:pPr>
            <w:r w:rsidRPr="007214A7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6C" w:rsidRPr="00C32EF5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3170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Default="0087516C" w:rsidP="009F0C4C">
            <w:pPr>
              <w:jc w:val="center"/>
            </w:pPr>
          </w:p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jc w:val="both"/>
            </w:pPr>
            <w:r w:rsidRPr="007214A7"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6C" w:rsidRPr="00C32EF5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3160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1,4</w:t>
            </w:r>
          </w:p>
        </w:tc>
      </w:tr>
      <w:tr w:rsidR="0087516C" w:rsidRPr="007214A7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7214A7"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autoSpaceDE w:val="0"/>
              <w:autoSpaceDN w:val="0"/>
              <w:adjustRightInd w:val="0"/>
            </w:pPr>
            <w:r w:rsidRPr="007214A7"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6C" w:rsidRPr="00C32EF5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3150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7214A7" w:rsidRDefault="0087516C" w:rsidP="009F0C4C">
            <w:pPr>
              <w:jc w:val="center"/>
            </w:pPr>
            <w:r>
              <w:t>1,38</w:t>
            </w:r>
          </w:p>
        </w:tc>
      </w:tr>
      <w:tr w:rsidR="0087516C" w:rsidRPr="00C90776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C90776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C90776"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C90776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C90776"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6C" w:rsidRPr="00C90776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C90776" w:rsidRDefault="0087516C" w:rsidP="009F0C4C">
            <w:pPr>
              <w:jc w:val="center"/>
            </w:pPr>
            <w:r>
              <w:t>0,78</w:t>
            </w:r>
          </w:p>
        </w:tc>
      </w:tr>
      <w:tr w:rsidR="0087516C" w:rsidRPr="00C90776" w:rsidTr="009F0C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C90776" w:rsidRDefault="0087516C" w:rsidP="009F0C4C">
            <w:pPr>
              <w:autoSpaceDE w:val="0"/>
              <w:autoSpaceDN w:val="0"/>
              <w:adjustRightInd w:val="0"/>
              <w:outlineLvl w:val="0"/>
            </w:pPr>
            <w:r w:rsidRPr="00C90776"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C90776" w:rsidRDefault="0087516C" w:rsidP="009F0C4C">
            <w:pPr>
              <w:autoSpaceDE w:val="0"/>
              <w:autoSpaceDN w:val="0"/>
              <w:adjustRightInd w:val="0"/>
            </w:pPr>
            <w:r w:rsidRPr="00C90776">
              <w:t>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6C" w:rsidRPr="00C90776" w:rsidRDefault="0087516C" w:rsidP="009F0C4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2940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C" w:rsidRPr="00C90776" w:rsidRDefault="0087516C" w:rsidP="009F0C4C">
            <w:pPr>
              <w:jc w:val="center"/>
            </w:pPr>
            <w:r>
              <w:t>0,7</w:t>
            </w:r>
          </w:p>
        </w:tc>
      </w:tr>
    </w:tbl>
    <w:p w:rsidR="0087516C" w:rsidRPr="00C90776" w:rsidRDefault="0087516C" w:rsidP="0087516C"/>
    <w:p w:rsidR="0087516C" w:rsidRPr="00AC468E" w:rsidRDefault="0087516C" w:rsidP="0087516C">
      <w:pPr>
        <w:widowControl w:val="0"/>
        <w:autoSpaceDE w:val="0"/>
        <w:autoSpaceDN w:val="0"/>
        <w:adjustRightInd w:val="0"/>
        <w:ind w:firstLine="709"/>
        <w:jc w:val="both"/>
      </w:pPr>
      <w:r w:rsidRPr="00AC468E">
        <w:t>Примечание:</w:t>
      </w:r>
    </w:p>
    <w:p w:rsidR="0087516C" w:rsidRDefault="0087516C" w:rsidP="0087516C">
      <w:pPr>
        <w:widowControl w:val="0"/>
        <w:autoSpaceDE w:val="0"/>
        <w:autoSpaceDN w:val="0"/>
        <w:adjustRightInd w:val="0"/>
        <w:ind w:firstLine="709"/>
        <w:jc w:val="both"/>
      </w:pPr>
      <w:r w:rsidRPr="00AC468E"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:rsidR="0087516C" w:rsidRDefault="0087516C" w:rsidP="0087516C">
      <w:pPr>
        <w:widowControl w:val="0"/>
        <w:autoSpaceDE w:val="0"/>
        <w:autoSpaceDN w:val="0"/>
        <w:adjustRightInd w:val="0"/>
        <w:ind w:firstLine="709"/>
        <w:jc w:val="both"/>
      </w:pPr>
    </w:p>
    <w:p w:rsidR="0087516C" w:rsidRDefault="0087516C" w:rsidP="0087516C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="5137" w:tblpY="-179"/>
        <w:tblW w:w="0" w:type="auto"/>
        <w:tblLook w:val="0000"/>
      </w:tblPr>
      <w:tblGrid>
        <w:gridCol w:w="4092"/>
      </w:tblGrid>
      <w:tr w:rsidR="0087516C" w:rsidTr="009F0C4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92" w:type="dxa"/>
          </w:tcPr>
          <w:p w:rsidR="0087516C" w:rsidRDefault="0087516C" w:rsidP="009F0C4C">
            <w:pPr>
              <w:jc w:val="both"/>
            </w:pPr>
            <w:r>
              <w:t>Утверждено решением Совета Вертикосского сельского поселения от 27.06.2013 г. № 41</w:t>
            </w:r>
          </w:p>
          <w:p w:rsidR="0087516C" w:rsidRPr="00106A16" w:rsidRDefault="0087516C" w:rsidP="009F0C4C">
            <w:pPr>
              <w:rPr>
                <w:sz w:val="28"/>
                <w:szCs w:val="28"/>
              </w:rPr>
            </w:pPr>
            <w:r w:rsidRPr="00106A16">
              <w:t xml:space="preserve">Приложение № </w:t>
            </w:r>
            <w:r>
              <w:t>2</w:t>
            </w:r>
          </w:p>
        </w:tc>
      </w:tr>
    </w:tbl>
    <w:p w:rsidR="0087516C" w:rsidRPr="007214A7" w:rsidRDefault="0087516C" w:rsidP="0087516C"/>
    <w:p w:rsidR="0087516C" w:rsidRDefault="0087516C" w:rsidP="0087516C">
      <w:pPr>
        <w:jc w:val="center"/>
        <w:rPr>
          <w:b/>
          <w:bCs/>
        </w:rPr>
      </w:pPr>
    </w:p>
    <w:p w:rsidR="0087516C" w:rsidRDefault="0087516C" w:rsidP="0087516C">
      <w:pPr>
        <w:jc w:val="center"/>
        <w:rPr>
          <w:b/>
          <w:bCs/>
        </w:rPr>
      </w:pPr>
    </w:p>
    <w:p w:rsidR="0087516C" w:rsidRDefault="0087516C" w:rsidP="0087516C">
      <w:pPr>
        <w:jc w:val="center"/>
        <w:rPr>
          <w:b/>
          <w:bCs/>
        </w:rPr>
      </w:pPr>
    </w:p>
    <w:p w:rsidR="0087516C" w:rsidRDefault="0087516C" w:rsidP="0087516C">
      <w:pPr>
        <w:jc w:val="center"/>
        <w:rPr>
          <w:b/>
          <w:bCs/>
        </w:rPr>
      </w:pPr>
    </w:p>
    <w:p w:rsidR="0087516C" w:rsidRPr="007214A7" w:rsidRDefault="0087516C" w:rsidP="0087516C">
      <w:pPr>
        <w:jc w:val="center"/>
        <w:rPr>
          <w:b/>
          <w:bCs/>
        </w:rPr>
      </w:pPr>
      <w:r w:rsidRPr="007214A7">
        <w:rPr>
          <w:b/>
          <w:bCs/>
        </w:rPr>
        <w:t>Размеры окладов за классный чин муниципальных служащих муниципального образования «</w:t>
      </w:r>
      <w:r>
        <w:rPr>
          <w:b/>
          <w:bCs/>
        </w:rPr>
        <w:t>Вертикосское сельское поселение</w:t>
      </w:r>
      <w:r w:rsidRPr="007214A7">
        <w:rPr>
          <w:b/>
          <w:bCs/>
        </w:rPr>
        <w:t xml:space="preserve">» </w:t>
      </w:r>
    </w:p>
    <w:p w:rsidR="0087516C" w:rsidRDefault="0087516C" w:rsidP="0087516C">
      <w:pPr>
        <w:jc w:val="center"/>
        <w:rPr>
          <w:b/>
          <w:bCs/>
        </w:rPr>
      </w:pPr>
    </w:p>
    <w:p w:rsidR="0087516C" w:rsidRPr="007214A7" w:rsidRDefault="0087516C" w:rsidP="0087516C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3439"/>
        <w:gridCol w:w="1418"/>
        <w:gridCol w:w="1275"/>
        <w:gridCol w:w="1276"/>
      </w:tblGrid>
      <w:tr w:rsidR="0087516C" w:rsidRPr="007214A7" w:rsidTr="009F0C4C">
        <w:tc>
          <w:tcPr>
            <w:tcW w:w="1914" w:type="dxa"/>
            <w:vMerge w:val="restart"/>
          </w:tcPr>
          <w:p w:rsidR="0087516C" w:rsidRPr="007214A7" w:rsidRDefault="0087516C" w:rsidP="009F0C4C">
            <w:pPr>
              <w:jc w:val="center"/>
            </w:pPr>
            <w:r w:rsidRPr="007214A7">
              <w:t>Группа должностей</w:t>
            </w:r>
          </w:p>
        </w:tc>
        <w:tc>
          <w:tcPr>
            <w:tcW w:w="3439" w:type="dxa"/>
            <w:vMerge w:val="restart"/>
          </w:tcPr>
          <w:p w:rsidR="0087516C" w:rsidRPr="007214A7" w:rsidRDefault="0087516C" w:rsidP="009F0C4C">
            <w:pPr>
              <w:jc w:val="center"/>
            </w:pPr>
            <w:r w:rsidRPr="007214A7">
              <w:t>Наименование классного чина муниципального служащего</w:t>
            </w:r>
          </w:p>
        </w:tc>
        <w:tc>
          <w:tcPr>
            <w:tcW w:w="3969" w:type="dxa"/>
            <w:gridSpan w:val="3"/>
          </w:tcPr>
          <w:p w:rsidR="0087516C" w:rsidRPr="007214A7" w:rsidRDefault="0087516C" w:rsidP="009F0C4C">
            <w:pPr>
              <w:jc w:val="center"/>
            </w:pPr>
            <w:r w:rsidRPr="007214A7">
              <w:t>Размер оклада за классный чин (рублей в месяц)</w:t>
            </w:r>
          </w:p>
        </w:tc>
      </w:tr>
      <w:tr w:rsidR="0087516C" w:rsidRPr="007214A7" w:rsidTr="009F0C4C">
        <w:tc>
          <w:tcPr>
            <w:tcW w:w="1914" w:type="dxa"/>
            <w:vMerge/>
          </w:tcPr>
          <w:p w:rsidR="0087516C" w:rsidRPr="007214A7" w:rsidRDefault="0087516C" w:rsidP="009F0C4C">
            <w:pPr>
              <w:jc w:val="center"/>
            </w:pPr>
          </w:p>
        </w:tc>
        <w:tc>
          <w:tcPr>
            <w:tcW w:w="3439" w:type="dxa"/>
            <w:vMerge/>
          </w:tcPr>
          <w:p w:rsidR="0087516C" w:rsidRPr="007214A7" w:rsidRDefault="0087516C" w:rsidP="009F0C4C">
            <w:pPr>
              <w:jc w:val="center"/>
            </w:pPr>
          </w:p>
        </w:tc>
        <w:tc>
          <w:tcPr>
            <w:tcW w:w="1418" w:type="dxa"/>
          </w:tcPr>
          <w:p w:rsidR="0087516C" w:rsidRPr="007214A7" w:rsidRDefault="0087516C" w:rsidP="009F0C4C">
            <w:pPr>
              <w:jc w:val="center"/>
            </w:pPr>
            <w:r w:rsidRPr="007214A7">
              <w:t>1-й класс</w:t>
            </w:r>
          </w:p>
        </w:tc>
        <w:tc>
          <w:tcPr>
            <w:tcW w:w="1275" w:type="dxa"/>
          </w:tcPr>
          <w:p w:rsidR="0087516C" w:rsidRPr="007214A7" w:rsidRDefault="0087516C" w:rsidP="009F0C4C">
            <w:pPr>
              <w:jc w:val="center"/>
            </w:pPr>
            <w:r w:rsidRPr="007214A7">
              <w:t>2-й класс</w:t>
            </w:r>
          </w:p>
        </w:tc>
        <w:tc>
          <w:tcPr>
            <w:tcW w:w="1276" w:type="dxa"/>
          </w:tcPr>
          <w:p w:rsidR="0087516C" w:rsidRPr="007214A7" w:rsidRDefault="0087516C" w:rsidP="009F0C4C">
            <w:pPr>
              <w:jc w:val="center"/>
            </w:pPr>
            <w:r w:rsidRPr="007214A7">
              <w:t>3-й класс</w:t>
            </w:r>
          </w:p>
        </w:tc>
      </w:tr>
      <w:tr w:rsidR="0087516C" w:rsidRPr="007214A7" w:rsidTr="009F0C4C">
        <w:tc>
          <w:tcPr>
            <w:tcW w:w="1914" w:type="dxa"/>
          </w:tcPr>
          <w:p w:rsidR="0087516C" w:rsidRPr="007214A7" w:rsidRDefault="0087516C" w:rsidP="009F0C4C">
            <w:pPr>
              <w:jc w:val="center"/>
            </w:pPr>
            <w:r w:rsidRPr="007214A7">
              <w:t>Высшая</w:t>
            </w:r>
          </w:p>
        </w:tc>
        <w:tc>
          <w:tcPr>
            <w:tcW w:w="3439" w:type="dxa"/>
          </w:tcPr>
          <w:p w:rsidR="0087516C" w:rsidRPr="007214A7" w:rsidRDefault="0087516C" w:rsidP="009F0C4C">
            <w:pPr>
              <w:jc w:val="center"/>
            </w:pPr>
            <w:r w:rsidRPr="007214A7">
              <w:t>действительный муниципальный советник в Томской области</w:t>
            </w:r>
          </w:p>
        </w:tc>
        <w:tc>
          <w:tcPr>
            <w:tcW w:w="1418" w:type="dxa"/>
          </w:tcPr>
          <w:p w:rsidR="0087516C" w:rsidRPr="007214A7" w:rsidRDefault="0087516C" w:rsidP="009F0C4C">
            <w:pPr>
              <w:jc w:val="center"/>
            </w:pPr>
            <w:r>
              <w:t>3230</w:t>
            </w:r>
          </w:p>
        </w:tc>
        <w:tc>
          <w:tcPr>
            <w:tcW w:w="1275" w:type="dxa"/>
          </w:tcPr>
          <w:p w:rsidR="0087516C" w:rsidRPr="007214A7" w:rsidRDefault="0087516C" w:rsidP="009F0C4C">
            <w:pPr>
              <w:jc w:val="center"/>
            </w:pPr>
            <w:r>
              <w:t>3055</w:t>
            </w:r>
          </w:p>
        </w:tc>
        <w:tc>
          <w:tcPr>
            <w:tcW w:w="1276" w:type="dxa"/>
          </w:tcPr>
          <w:p w:rsidR="0087516C" w:rsidRPr="007214A7" w:rsidRDefault="0087516C" w:rsidP="009F0C4C">
            <w:pPr>
              <w:jc w:val="center"/>
            </w:pPr>
            <w:r w:rsidRPr="007214A7">
              <w:t>2</w:t>
            </w:r>
            <w:r>
              <w:t>880</w:t>
            </w:r>
          </w:p>
        </w:tc>
      </w:tr>
      <w:tr w:rsidR="0087516C" w:rsidRPr="007214A7" w:rsidTr="009F0C4C">
        <w:tc>
          <w:tcPr>
            <w:tcW w:w="1914" w:type="dxa"/>
          </w:tcPr>
          <w:p w:rsidR="0087516C" w:rsidRPr="007214A7" w:rsidRDefault="0087516C" w:rsidP="009F0C4C">
            <w:pPr>
              <w:jc w:val="center"/>
            </w:pPr>
            <w:r w:rsidRPr="007214A7">
              <w:t>Главная</w:t>
            </w:r>
          </w:p>
        </w:tc>
        <w:tc>
          <w:tcPr>
            <w:tcW w:w="3439" w:type="dxa"/>
          </w:tcPr>
          <w:p w:rsidR="0087516C" w:rsidRPr="007214A7" w:rsidRDefault="0087516C" w:rsidP="009F0C4C">
            <w:pPr>
              <w:jc w:val="center"/>
            </w:pPr>
            <w:r w:rsidRPr="007214A7">
              <w:t>муниципальный советник в Томской области</w:t>
            </w:r>
          </w:p>
        </w:tc>
        <w:tc>
          <w:tcPr>
            <w:tcW w:w="1418" w:type="dxa"/>
          </w:tcPr>
          <w:p w:rsidR="0087516C" w:rsidRPr="007214A7" w:rsidRDefault="0087516C" w:rsidP="009F0C4C">
            <w:pPr>
              <w:jc w:val="center"/>
            </w:pPr>
            <w:r w:rsidRPr="007214A7">
              <w:t>2</w:t>
            </w:r>
            <w:r>
              <w:t>619</w:t>
            </w:r>
          </w:p>
        </w:tc>
        <w:tc>
          <w:tcPr>
            <w:tcW w:w="1275" w:type="dxa"/>
          </w:tcPr>
          <w:p w:rsidR="0087516C" w:rsidRPr="007214A7" w:rsidRDefault="0087516C" w:rsidP="009F0C4C">
            <w:pPr>
              <w:jc w:val="center"/>
            </w:pPr>
            <w:r w:rsidRPr="007214A7">
              <w:t>2</w:t>
            </w:r>
            <w:r>
              <w:t>444</w:t>
            </w:r>
          </w:p>
        </w:tc>
        <w:tc>
          <w:tcPr>
            <w:tcW w:w="1276" w:type="dxa"/>
          </w:tcPr>
          <w:p w:rsidR="0087516C" w:rsidRPr="007214A7" w:rsidRDefault="0087516C" w:rsidP="009F0C4C">
            <w:pPr>
              <w:jc w:val="center"/>
            </w:pPr>
            <w:r w:rsidRPr="007214A7">
              <w:t>2</w:t>
            </w:r>
            <w:r>
              <w:t>270</w:t>
            </w:r>
          </w:p>
        </w:tc>
      </w:tr>
      <w:tr w:rsidR="0087516C" w:rsidRPr="007214A7" w:rsidTr="009F0C4C">
        <w:tc>
          <w:tcPr>
            <w:tcW w:w="1914" w:type="dxa"/>
          </w:tcPr>
          <w:p w:rsidR="0087516C" w:rsidRPr="007214A7" w:rsidRDefault="0087516C" w:rsidP="009F0C4C">
            <w:pPr>
              <w:jc w:val="center"/>
            </w:pPr>
            <w:r w:rsidRPr="007214A7">
              <w:t>Ведущая</w:t>
            </w:r>
          </w:p>
        </w:tc>
        <w:tc>
          <w:tcPr>
            <w:tcW w:w="3439" w:type="dxa"/>
          </w:tcPr>
          <w:p w:rsidR="0087516C" w:rsidRPr="007214A7" w:rsidRDefault="0087516C" w:rsidP="009F0C4C">
            <w:pPr>
              <w:jc w:val="center"/>
            </w:pPr>
            <w:r w:rsidRPr="007214A7">
              <w:t>советник муниципальной службы в Томской области</w:t>
            </w:r>
          </w:p>
        </w:tc>
        <w:tc>
          <w:tcPr>
            <w:tcW w:w="1418" w:type="dxa"/>
          </w:tcPr>
          <w:p w:rsidR="0087516C" w:rsidRPr="007214A7" w:rsidRDefault="0087516C" w:rsidP="009F0C4C">
            <w:pPr>
              <w:jc w:val="center"/>
            </w:pPr>
            <w:r>
              <w:t>2007</w:t>
            </w:r>
          </w:p>
        </w:tc>
        <w:tc>
          <w:tcPr>
            <w:tcW w:w="1275" w:type="dxa"/>
          </w:tcPr>
          <w:p w:rsidR="0087516C" w:rsidRPr="007214A7" w:rsidRDefault="0087516C" w:rsidP="009F0C4C">
            <w:pPr>
              <w:jc w:val="center"/>
            </w:pPr>
            <w:r w:rsidRPr="007214A7">
              <w:t>1</w:t>
            </w:r>
            <w:r>
              <w:t>834</w:t>
            </w:r>
          </w:p>
        </w:tc>
        <w:tc>
          <w:tcPr>
            <w:tcW w:w="1276" w:type="dxa"/>
          </w:tcPr>
          <w:p w:rsidR="0087516C" w:rsidRPr="007214A7" w:rsidRDefault="0087516C" w:rsidP="009F0C4C">
            <w:pPr>
              <w:jc w:val="center"/>
            </w:pPr>
            <w:r w:rsidRPr="007214A7">
              <w:t>1</w:t>
            </w:r>
            <w:r>
              <w:t>659</w:t>
            </w:r>
          </w:p>
        </w:tc>
      </w:tr>
      <w:tr w:rsidR="0087516C" w:rsidRPr="007214A7" w:rsidTr="009F0C4C">
        <w:tc>
          <w:tcPr>
            <w:tcW w:w="1914" w:type="dxa"/>
          </w:tcPr>
          <w:p w:rsidR="0087516C" w:rsidRPr="007214A7" w:rsidRDefault="0087516C" w:rsidP="009F0C4C">
            <w:pPr>
              <w:jc w:val="center"/>
            </w:pPr>
            <w:r w:rsidRPr="007214A7">
              <w:t>Старшая</w:t>
            </w:r>
          </w:p>
        </w:tc>
        <w:tc>
          <w:tcPr>
            <w:tcW w:w="3439" w:type="dxa"/>
          </w:tcPr>
          <w:p w:rsidR="0087516C" w:rsidRPr="007214A7" w:rsidRDefault="0087516C" w:rsidP="009F0C4C">
            <w:pPr>
              <w:jc w:val="center"/>
            </w:pPr>
            <w:r w:rsidRPr="007214A7">
              <w:t>референт муниципальной службы в Томской области</w:t>
            </w:r>
          </w:p>
        </w:tc>
        <w:tc>
          <w:tcPr>
            <w:tcW w:w="1418" w:type="dxa"/>
          </w:tcPr>
          <w:p w:rsidR="0087516C" w:rsidRPr="007214A7" w:rsidRDefault="0087516C" w:rsidP="009F0C4C">
            <w:pPr>
              <w:jc w:val="center"/>
            </w:pPr>
            <w:r w:rsidRPr="007214A7">
              <w:t>1</w:t>
            </w:r>
            <w:r>
              <w:t>572</w:t>
            </w:r>
          </w:p>
        </w:tc>
        <w:tc>
          <w:tcPr>
            <w:tcW w:w="1275" w:type="dxa"/>
          </w:tcPr>
          <w:p w:rsidR="0087516C" w:rsidRPr="007214A7" w:rsidRDefault="0087516C" w:rsidP="009F0C4C">
            <w:pPr>
              <w:jc w:val="center"/>
            </w:pPr>
            <w:r w:rsidRPr="00C90776">
              <w:t>13</w:t>
            </w:r>
            <w:r>
              <w:t>10</w:t>
            </w:r>
          </w:p>
        </w:tc>
        <w:tc>
          <w:tcPr>
            <w:tcW w:w="1276" w:type="dxa"/>
          </w:tcPr>
          <w:p w:rsidR="0087516C" w:rsidRPr="007214A7" w:rsidRDefault="0087516C" w:rsidP="009F0C4C">
            <w:pPr>
              <w:jc w:val="center"/>
            </w:pPr>
            <w:r w:rsidRPr="007214A7">
              <w:t>1</w:t>
            </w:r>
            <w:r>
              <w:t>222</w:t>
            </w:r>
          </w:p>
        </w:tc>
      </w:tr>
      <w:tr w:rsidR="0087516C" w:rsidRPr="007214A7" w:rsidTr="009F0C4C">
        <w:tc>
          <w:tcPr>
            <w:tcW w:w="1914" w:type="dxa"/>
          </w:tcPr>
          <w:p w:rsidR="0087516C" w:rsidRPr="007214A7" w:rsidRDefault="0087516C" w:rsidP="009F0C4C">
            <w:pPr>
              <w:jc w:val="center"/>
            </w:pPr>
            <w:r w:rsidRPr="007214A7">
              <w:t>Младшая</w:t>
            </w:r>
          </w:p>
        </w:tc>
        <w:tc>
          <w:tcPr>
            <w:tcW w:w="3439" w:type="dxa"/>
          </w:tcPr>
          <w:p w:rsidR="0087516C" w:rsidRPr="007214A7" w:rsidRDefault="0087516C" w:rsidP="009F0C4C">
            <w:pPr>
              <w:jc w:val="center"/>
            </w:pPr>
            <w:r w:rsidRPr="007214A7">
              <w:t>секретарь муниципальной службы в Томской области</w:t>
            </w:r>
          </w:p>
        </w:tc>
        <w:tc>
          <w:tcPr>
            <w:tcW w:w="1418" w:type="dxa"/>
          </w:tcPr>
          <w:p w:rsidR="0087516C" w:rsidRPr="007214A7" w:rsidRDefault="0087516C" w:rsidP="009F0C4C">
            <w:pPr>
              <w:jc w:val="center"/>
            </w:pPr>
            <w:r>
              <w:t>1049</w:t>
            </w:r>
          </w:p>
        </w:tc>
        <w:tc>
          <w:tcPr>
            <w:tcW w:w="1275" w:type="dxa"/>
          </w:tcPr>
          <w:p w:rsidR="0087516C" w:rsidRPr="007214A7" w:rsidRDefault="0087516C" w:rsidP="009F0C4C">
            <w:pPr>
              <w:jc w:val="center"/>
            </w:pPr>
            <w:r>
              <w:t>961</w:t>
            </w:r>
          </w:p>
        </w:tc>
        <w:tc>
          <w:tcPr>
            <w:tcW w:w="1276" w:type="dxa"/>
          </w:tcPr>
          <w:p w:rsidR="0087516C" w:rsidRPr="007214A7" w:rsidRDefault="0087516C" w:rsidP="009F0C4C">
            <w:pPr>
              <w:jc w:val="center"/>
            </w:pPr>
            <w:r w:rsidRPr="007214A7">
              <w:t>7</w:t>
            </w:r>
            <w:r>
              <w:t>87</w:t>
            </w:r>
          </w:p>
        </w:tc>
      </w:tr>
    </w:tbl>
    <w:p w:rsidR="0087516C" w:rsidRPr="00AC468E" w:rsidRDefault="0087516C" w:rsidP="0087516C">
      <w:pPr>
        <w:widowControl w:val="0"/>
        <w:autoSpaceDE w:val="0"/>
        <w:autoSpaceDN w:val="0"/>
        <w:adjustRightInd w:val="0"/>
        <w:ind w:firstLine="709"/>
        <w:jc w:val="both"/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87516C" w:rsidRDefault="0087516C" w:rsidP="0087516C">
      <w:pPr>
        <w:rPr>
          <w:sz w:val="26"/>
          <w:szCs w:val="26"/>
        </w:rPr>
      </w:pPr>
    </w:p>
    <w:p w:rsidR="00BF2705" w:rsidRDefault="0087516C"/>
    <w:sectPr w:rsidR="00BF2705" w:rsidSect="0002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E1E"/>
    <w:multiLevelType w:val="hybridMultilevel"/>
    <w:tmpl w:val="2AE2A8C0"/>
    <w:lvl w:ilvl="0" w:tplc="132010C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516C"/>
    <w:rsid w:val="0002362C"/>
    <w:rsid w:val="00434113"/>
    <w:rsid w:val="0087516C"/>
    <w:rsid w:val="00B8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4F5F8A30614AE03650163B10B8A1A9601C4EDC0BD629AF62A604F310B45A08038177D1D2576DD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94F5F8A30614AE03650163B10B8A1A9601C4EDC0BD629AF62A604F310B45A08038177D1D2575DCBB9105D8Y1H" TargetMode="External"/><Relationship Id="rId5" Type="http://schemas.openxmlformats.org/officeDocument/2006/relationships/hyperlink" Target="consultantplus://offline/ref=8C459E03CA7ED21922575DD1E92E3F19163DBE9B919926D363DD68222CDE75958B51939F2D9F7E46C8Q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2889</Words>
  <Characters>16469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2014-05-19T04:05:00Z</dcterms:created>
  <dcterms:modified xsi:type="dcterms:W3CDTF">2014-05-19T04:06:00Z</dcterms:modified>
</cp:coreProperties>
</file>